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52565" w14:textId="4FA7B572" w:rsidR="00D67421" w:rsidRPr="00141FE2" w:rsidRDefault="00D67421" w:rsidP="00871E23">
      <w:pPr>
        <w:spacing w:line="360" w:lineRule="auto"/>
        <w:jc w:val="both"/>
        <w:rPr>
          <w:rFonts w:asciiTheme="majorBidi" w:hAnsiTheme="majorBidi" w:cstheme="majorBidi"/>
          <w:sz w:val="24"/>
          <w:szCs w:val="24"/>
        </w:rPr>
      </w:pPr>
      <w:r w:rsidRPr="00141FE2">
        <w:rPr>
          <w:rFonts w:asciiTheme="majorBidi" w:hAnsiTheme="majorBidi" w:cstheme="majorBidi"/>
          <w:sz w:val="24"/>
          <w:szCs w:val="24"/>
        </w:rPr>
        <w:t>#R v4.2.2, RStudio v0.8.3 code</w:t>
      </w:r>
    </w:p>
    <w:p w14:paraId="4E2A5302" w14:textId="05100D8E" w:rsidR="00910782" w:rsidRPr="00141FE2" w:rsidRDefault="00D67421" w:rsidP="00880F2F">
      <w:pPr>
        <w:autoSpaceDE w:val="0"/>
        <w:autoSpaceDN w:val="0"/>
        <w:adjustRightInd w:val="0"/>
        <w:spacing w:after="0" w:line="360" w:lineRule="auto"/>
        <w:jc w:val="both"/>
        <w:rPr>
          <w:rFonts w:asciiTheme="majorBidi" w:hAnsiTheme="majorBidi" w:cstheme="majorBidi"/>
          <w:sz w:val="24"/>
          <w:szCs w:val="24"/>
          <w:lang w:val="en-GB"/>
        </w:rPr>
      </w:pPr>
      <w:r w:rsidRPr="00141FE2">
        <w:rPr>
          <w:rFonts w:asciiTheme="majorBidi" w:hAnsiTheme="majorBidi" w:cstheme="majorBidi"/>
          <w:sz w:val="24"/>
          <w:szCs w:val="24"/>
        </w:rPr>
        <w:t xml:space="preserve">#The purpose of this script is to analyse data and create figures for the manuscript </w:t>
      </w:r>
      <w:r w:rsidR="00EB1142" w:rsidRPr="00141FE2">
        <w:rPr>
          <w:rFonts w:asciiTheme="majorBidi" w:hAnsiTheme="majorBidi" w:cstheme="majorBidi"/>
          <w:sz w:val="24"/>
          <w:szCs w:val="24"/>
          <w:lang w:val="en-GB"/>
        </w:rPr>
        <w:t>“</w:t>
      </w:r>
      <w:bookmarkStart w:id="0" w:name="_Hlk150249851"/>
      <w:r w:rsidR="00880F2F" w:rsidRPr="00141FE2">
        <w:rPr>
          <w:rFonts w:asciiTheme="majorBidi" w:hAnsiTheme="majorBidi" w:cstheme="majorBidi"/>
          <w:sz w:val="24"/>
          <w:szCs w:val="24"/>
        </w:rPr>
        <w:t xml:space="preserve">Managed </w:t>
      </w:r>
      <w:proofErr w:type="gramStart"/>
      <w:r w:rsidR="00880F2F" w:rsidRPr="00141FE2">
        <w:rPr>
          <w:rFonts w:asciiTheme="majorBidi" w:hAnsiTheme="majorBidi" w:cstheme="majorBidi"/>
          <w:sz w:val="24"/>
          <w:szCs w:val="24"/>
        </w:rPr>
        <w:t>honey bee</w:t>
      </w:r>
      <w:proofErr w:type="gramEnd"/>
      <w:r w:rsidR="00880F2F" w:rsidRPr="00141FE2">
        <w:rPr>
          <w:rFonts w:asciiTheme="majorBidi" w:hAnsiTheme="majorBidi" w:cstheme="majorBidi"/>
          <w:sz w:val="24"/>
          <w:szCs w:val="24"/>
        </w:rPr>
        <w:t xml:space="preserve"> colony losses and causes during the active beekeeping season 2022/2023 in nine Sub-Saharan African countries</w:t>
      </w:r>
      <w:bookmarkEnd w:id="0"/>
      <w:r w:rsidR="00EB1142" w:rsidRPr="00141FE2">
        <w:rPr>
          <w:rFonts w:asciiTheme="majorBidi" w:hAnsiTheme="majorBidi" w:cstheme="majorBidi"/>
          <w:sz w:val="24"/>
          <w:szCs w:val="24"/>
          <w:lang w:val="en-GB"/>
        </w:rPr>
        <w:t>”</w:t>
      </w:r>
      <w:r w:rsidRPr="00141FE2">
        <w:rPr>
          <w:rFonts w:asciiTheme="majorBidi" w:hAnsiTheme="majorBidi" w:cstheme="majorBidi"/>
          <w:sz w:val="24"/>
          <w:szCs w:val="24"/>
        </w:rPr>
        <w:t xml:space="preserve"> </w:t>
      </w:r>
      <w:r w:rsidR="00880F2F" w:rsidRPr="00141FE2">
        <w:rPr>
          <w:rFonts w:asciiTheme="majorBidi" w:hAnsiTheme="majorBidi" w:cstheme="majorBidi"/>
          <w:sz w:val="24"/>
          <w:szCs w:val="24"/>
        </w:rPr>
        <w:t>Nganso</w:t>
      </w:r>
      <w:r w:rsidRPr="00141FE2">
        <w:rPr>
          <w:rFonts w:asciiTheme="majorBidi" w:hAnsiTheme="majorBidi" w:cstheme="majorBidi"/>
          <w:sz w:val="24"/>
          <w:szCs w:val="24"/>
        </w:rPr>
        <w:t xml:space="preserve"> et al. submitted for publication</w:t>
      </w:r>
      <w:r w:rsidR="00910782" w:rsidRPr="00141FE2">
        <w:rPr>
          <w:rFonts w:asciiTheme="majorBidi" w:hAnsiTheme="majorBidi" w:cstheme="majorBidi"/>
          <w:sz w:val="24"/>
          <w:szCs w:val="24"/>
          <w:lang w:val="en-GB"/>
        </w:rPr>
        <w:t>.</w:t>
      </w:r>
    </w:p>
    <w:p w14:paraId="06D42763" w14:textId="77777777" w:rsidR="00880F2F" w:rsidRPr="00141FE2" w:rsidRDefault="00880F2F" w:rsidP="00880F2F">
      <w:pPr>
        <w:autoSpaceDE w:val="0"/>
        <w:autoSpaceDN w:val="0"/>
        <w:adjustRightInd w:val="0"/>
        <w:spacing w:after="0" w:line="360" w:lineRule="auto"/>
        <w:jc w:val="both"/>
        <w:rPr>
          <w:rFonts w:asciiTheme="majorBidi" w:hAnsiTheme="majorBidi" w:cstheme="majorBidi"/>
          <w:sz w:val="24"/>
          <w:szCs w:val="24"/>
          <w:lang w:val="en-US"/>
        </w:rPr>
      </w:pPr>
    </w:p>
    <w:p w14:paraId="03C08FE4" w14:textId="77777777" w:rsidR="00D67421" w:rsidRPr="00141FE2" w:rsidRDefault="00D67421" w:rsidP="00871E23">
      <w:pPr>
        <w:spacing w:line="360" w:lineRule="auto"/>
        <w:jc w:val="both"/>
        <w:rPr>
          <w:rFonts w:asciiTheme="majorBidi" w:hAnsiTheme="majorBidi" w:cstheme="majorBidi"/>
          <w:b/>
          <w:bCs/>
          <w:sz w:val="24"/>
          <w:szCs w:val="24"/>
        </w:rPr>
      </w:pPr>
      <w:r w:rsidRPr="00141FE2">
        <w:rPr>
          <w:rFonts w:asciiTheme="majorBidi" w:hAnsiTheme="majorBidi" w:cstheme="majorBidi"/>
          <w:b/>
          <w:bCs/>
          <w:sz w:val="24"/>
          <w:szCs w:val="24"/>
        </w:rPr>
        <w:t>#Load packages</w:t>
      </w:r>
    </w:p>
    <w:p w14:paraId="3F9FA9A9" w14:textId="77777777" w:rsidR="00880F2F" w:rsidRPr="00141FE2" w:rsidRDefault="00E24453" w:rsidP="00880F2F">
      <w:pPr>
        <w:jc w:val="both"/>
        <w:rPr>
          <w:rFonts w:asciiTheme="majorBidi" w:hAnsiTheme="majorBidi" w:cstheme="majorBidi"/>
          <w:sz w:val="24"/>
          <w:szCs w:val="24"/>
        </w:rPr>
      </w:pPr>
      <w:r w:rsidRPr="00141FE2">
        <w:rPr>
          <w:rFonts w:asciiTheme="majorBidi" w:hAnsiTheme="majorBidi" w:cstheme="majorBidi"/>
          <w:sz w:val="24"/>
          <w:szCs w:val="24"/>
          <w:lang w:val="en-GB"/>
        </w:rPr>
        <w:t xml:space="preserve">library </w:t>
      </w:r>
      <w:r w:rsidR="00D67421" w:rsidRPr="00141FE2">
        <w:rPr>
          <w:rFonts w:asciiTheme="majorBidi" w:hAnsiTheme="majorBidi" w:cstheme="majorBidi"/>
          <w:sz w:val="24"/>
          <w:szCs w:val="24"/>
        </w:rPr>
        <w:t>(</w:t>
      </w:r>
      <w:r w:rsidR="00880F2F" w:rsidRPr="00141FE2">
        <w:rPr>
          <w:rFonts w:asciiTheme="majorBidi" w:hAnsiTheme="majorBidi" w:cstheme="majorBidi"/>
          <w:sz w:val="24"/>
          <w:szCs w:val="24"/>
        </w:rPr>
        <w:t>boot</w:t>
      </w:r>
      <w:r w:rsidR="00D67421" w:rsidRPr="00141FE2">
        <w:rPr>
          <w:rFonts w:asciiTheme="majorBidi" w:hAnsiTheme="majorBidi" w:cstheme="majorBidi"/>
          <w:sz w:val="24"/>
          <w:szCs w:val="24"/>
        </w:rPr>
        <w:t>)</w:t>
      </w:r>
    </w:p>
    <w:p w14:paraId="71943952" w14:textId="77777777" w:rsidR="00880F2F" w:rsidRPr="00141FE2" w:rsidRDefault="00880F2F" w:rsidP="00880F2F">
      <w:pPr>
        <w:spacing w:line="360" w:lineRule="auto"/>
        <w:jc w:val="both"/>
        <w:rPr>
          <w:rFonts w:asciiTheme="majorBidi" w:hAnsiTheme="majorBidi" w:cstheme="majorBidi"/>
          <w:sz w:val="24"/>
          <w:szCs w:val="24"/>
        </w:rPr>
      </w:pPr>
      <w:r w:rsidRPr="00141FE2">
        <w:rPr>
          <w:rFonts w:asciiTheme="majorBidi" w:hAnsiTheme="majorBidi" w:cstheme="majorBidi"/>
          <w:sz w:val="24"/>
          <w:szCs w:val="24"/>
        </w:rPr>
        <w:t>library(psych)</w:t>
      </w:r>
    </w:p>
    <w:p w14:paraId="17BABA92" w14:textId="66C3B752" w:rsidR="00880F2F" w:rsidRPr="00141FE2" w:rsidRDefault="00880F2F" w:rsidP="00880F2F">
      <w:pPr>
        <w:spacing w:line="360" w:lineRule="auto"/>
        <w:jc w:val="both"/>
        <w:rPr>
          <w:rFonts w:asciiTheme="majorBidi" w:hAnsiTheme="majorBidi" w:cstheme="majorBidi"/>
          <w:sz w:val="24"/>
          <w:szCs w:val="24"/>
        </w:rPr>
      </w:pPr>
      <w:r w:rsidRPr="00141FE2">
        <w:rPr>
          <w:rFonts w:asciiTheme="majorBidi" w:hAnsiTheme="majorBidi" w:cstheme="majorBidi"/>
          <w:sz w:val="24"/>
          <w:szCs w:val="24"/>
          <w:lang w:val="en-GB"/>
        </w:rPr>
        <w:t xml:space="preserve">library </w:t>
      </w:r>
      <w:r w:rsidRPr="00141FE2">
        <w:rPr>
          <w:rFonts w:asciiTheme="majorBidi" w:hAnsiTheme="majorBidi" w:cstheme="majorBidi"/>
          <w:sz w:val="24"/>
          <w:szCs w:val="24"/>
        </w:rPr>
        <w:t>(</w:t>
      </w:r>
      <w:proofErr w:type="spellStart"/>
      <w:r w:rsidRPr="00141FE2">
        <w:rPr>
          <w:rFonts w:asciiTheme="majorBidi" w:hAnsiTheme="majorBidi" w:cstheme="majorBidi"/>
          <w:sz w:val="24"/>
          <w:szCs w:val="24"/>
          <w:lang w:val="en-GB"/>
        </w:rPr>
        <w:t>agricolae</w:t>
      </w:r>
      <w:proofErr w:type="spellEnd"/>
      <w:r w:rsidRPr="00141FE2">
        <w:rPr>
          <w:rFonts w:asciiTheme="majorBidi" w:hAnsiTheme="majorBidi" w:cstheme="majorBidi"/>
          <w:sz w:val="24"/>
          <w:szCs w:val="24"/>
        </w:rPr>
        <w:t>)</w:t>
      </w:r>
    </w:p>
    <w:p w14:paraId="7BDC040B" w14:textId="1C52CA97" w:rsidR="00880F2F" w:rsidRPr="00141FE2" w:rsidRDefault="00880F2F" w:rsidP="00880F2F">
      <w:pPr>
        <w:jc w:val="both"/>
        <w:rPr>
          <w:rFonts w:asciiTheme="majorBidi" w:hAnsiTheme="majorBidi" w:cstheme="majorBidi"/>
          <w:sz w:val="24"/>
          <w:szCs w:val="24"/>
        </w:rPr>
      </w:pPr>
      <w:r w:rsidRPr="00141FE2">
        <w:rPr>
          <w:rFonts w:asciiTheme="majorBidi" w:hAnsiTheme="majorBidi" w:cstheme="majorBidi"/>
          <w:sz w:val="24"/>
          <w:szCs w:val="24"/>
          <w:lang w:val="en-GB"/>
        </w:rPr>
        <w:t xml:space="preserve">library </w:t>
      </w:r>
      <w:r w:rsidRPr="00141FE2">
        <w:rPr>
          <w:rFonts w:asciiTheme="majorBidi" w:hAnsiTheme="majorBidi" w:cstheme="majorBidi"/>
          <w:sz w:val="24"/>
          <w:szCs w:val="24"/>
        </w:rPr>
        <w:t>(</w:t>
      </w:r>
      <w:proofErr w:type="spellStart"/>
      <w:r w:rsidRPr="00141FE2">
        <w:rPr>
          <w:rFonts w:asciiTheme="majorBidi" w:hAnsiTheme="majorBidi" w:cstheme="majorBidi"/>
          <w:sz w:val="24"/>
          <w:szCs w:val="24"/>
        </w:rPr>
        <w:t>emmeans</w:t>
      </w:r>
      <w:proofErr w:type="spellEnd"/>
      <w:r w:rsidRPr="00141FE2">
        <w:rPr>
          <w:rFonts w:asciiTheme="majorBidi" w:hAnsiTheme="majorBidi" w:cstheme="majorBidi"/>
          <w:sz w:val="24"/>
          <w:szCs w:val="24"/>
        </w:rPr>
        <w:t>)</w:t>
      </w:r>
    </w:p>
    <w:p w14:paraId="6B3C8CFC" w14:textId="05FA81D0" w:rsidR="00880F2F" w:rsidRPr="00141FE2" w:rsidRDefault="00880F2F" w:rsidP="00880F2F">
      <w:pPr>
        <w:jc w:val="both"/>
        <w:rPr>
          <w:rFonts w:asciiTheme="majorBidi" w:hAnsiTheme="majorBidi" w:cstheme="majorBidi"/>
          <w:sz w:val="24"/>
          <w:szCs w:val="24"/>
          <w:lang w:val="en-GB"/>
        </w:rPr>
      </w:pPr>
      <w:r w:rsidRPr="00141FE2">
        <w:rPr>
          <w:rFonts w:asciiTheme="majorBidi" w:hAnsiTheme="majorBidi" w:cstheme="majorBidi"/>
          <w:sz w:val="24"/>
          <w:szCs w:val="24"/>
          <w:lang w:val="en-GB"/>
        </w:rPr>
        <w:t>library (</w:t>
      </w:r>
      <w:proofErr w:type="spellStart"/>
      <w:r w:rsidRPr="00880F2F">
        <w:rPr>
          <w:rFonts w:asciiTheme="majorBidi" w:hAnsiTheme="majorBidi" w:cstheme="majorBidi"/>
          <w:sz w:val="24"/>
          <w:szCs w:val="24"/>
          <w:lang w:val="en-GB"/>
        </w:rPr>
        <w:t>mvtnorm</w:t>
      </w:r>
      <w:proofErr w:type="spellEnd"/>
      <w:r w:rsidRPr="00141FE2">
        <w:rPr>
          <w:rFonts w:asciiTheme="majorBidi" w:hAnsiTheme="majorBidi" w:cstheme="majorBidi"/>
          <w:sz w:val="24"/>
          <w:szCs w:val="24"/>
          <w:lang w:val="en-GB"/>
        </w:rPr>
        <w:t xml:space="preserve">) </w:t>
      </w:r>
    </w:p>
    <w:p w14:paraId="0CF9A286" w14:textId="3F2FB8D3" w:rsidR="00880F2F" w:rsidRPr="00141FE2" w:rsidRDefault="00880F2F" w:rsidP="00880F2F">
      <w:pPr>
        <w:jc w:val="both"/>
        <w:rPr>
          <w:rFonts w:asciiTheme="majorBidi" w:hAnsiTheme="majorBidi" w:cstheme="majorBidi"/>
          <w:sz w:val="24"/>
          <w:szCs w:val="24"/>
          <w:lang w:val="en-GB"/>
        </w:rPr>
      </w:pPr>
      <w:r w:rsidRPr="00141FE2">
        <w:rPr>
          <w:rFonts w:asciiTheme="majorBidi" w:hAnsiTheme="majorBidi" w:cstheme="majorBidi"/>
          <w:sz w:val="24"/>
          <w:szCs w:val="24"/>
          <w:lang w:val="en-GB"/>
        </w:rPr>
        <w:t>library (</w:t>
      </w:r>
      <w:r w:rsidRPr="00880F2F">
        <w:rPr>
          <w:rFonts w:asciiTheme="majorBidi" w:hAnsiTheme="majorBidi" w:cstheme="majorBidi"/>
          <w:sz w:val="24"/>
          <w:szCs w:val="24"/>
          <w:lang w:val="en-GB"/>
        </w:rPr>
        <w:t>survival</w:t>
      </w:r>
      <w:r w:rsidRPr="00141FE2">
        <w:rPr>
          <w:rFonts w:asciiTheme="majorBidi" w:hAnsiTheme="majorBidi" w:cstheme="majorBidi"/>
          <w:sz w:val="24"/>
          <w:szCs w:val="24"/>
          <w:lang w:val="en-GB"/>
        </w:rPr>
        <w:t xml:space="preserve">) </w:t>
      </w:r>
    </w:p>
    <w:p w14:paraId="5FDCB5A3" w14:textId="26BEF602" w:rsidR="00880F2F" w:rsidRPr="00141FE2" w:rsidRDefault="00880F2F" w:rsidP="00880F2F">
      <w:pPr>
        <w:jc w:val="both"/>
        <w:rPr>
          <w:rFonts w:asciiTheme="majorBidi" w:hAnsiTheme="majorBidi" w:cstheme="majorBidi"/>
          <w:sz w:val="24"/>
          <w:szCs w:val="24"/>
          <w:lang w:val="en-GB"/>
        </w:rPr>
      </w:pPr>
      <w:r w:rsidRPr="00141FE2">
        <w:rPr>
          <w:rFonts w:asciiTheme="majorBidi" w:hAnsiTheme="majorBidi" w:cstheme="majorBidi"/>
          <w:sz w:val="24"/>
          <w:szCs w:val="24"/>
          <w:lang w:val="en-GB"/>
        </w:rPr>
        <w:t>library (</w:t>
      </w:r>
      <w:proofErr w:type="spellStart"/>
      <w:r w:rsidRPr="00880F2F">
        <w:rPr>
          <w:rFonts w:asciiTheme="majorBidi" w:hAnsiTheme="majorBidi" w:cstheme="majorBidi"/>
          <w:sz w:val="24"/>
          <w:szCs w:val="24"/>
          <w:lang w:val="en-GB"/>
        </w:rPr>
        <w:t>TH.data</w:t>
      </w:r>
      <w:proofErr w:type="spellEnd"/>
      <w:r w:rsidRPr="00141FE2">
        <w:rPr>
          <w:rFonts w:asciiTheme="majorBidi" w:hAnsiTheme="majorBidi" w:cstheme="majorBidi"/>
          <w:sz w:val="24"/>
          <w:szCs w:val="24"/>
          <w:lang w:val="en-GB"/>
        </w:rPr>
        <w:t xml:space="preserve">) </w:t>
      </w:r>
    </w:p>
    <w:p w14:paraId="37D32FF8" w14:textId="77777777" w:rsidR="00880F2F" w:rsidRPr="00141FE2" w:rsidRDefault="00880F2F" w:rsidP="00880F2F">
      <w:pPr>
        <w:spacing w:line="360" w:lineRule="auto"/>
        <w:jc w:val="both"/>
        <w:rPr>
          <w:rFonts w:asciiTheme="majorBidi" w:hAnsiTheme="majorBidi" w:cstheme="majorBidi"/>
          <w:sz w:val="24"/>
          <w:szCs w:val="24"/>
        </w:rPr>
      </w:pPr>
      <w:r w:rsidRPr="00141FE2">
        <w:rPr>
          <w:rFonts w:asciiTheme="majorBidi" w:hAnsiTheme="majorBidi" w:cstheme="majorBidi"/>
          <w:sz w:val="24"/>
          <w:szCs w:val="24"/>
          <w:lang w:val="en-GB"/>
        </w:rPr>
        <w:t xml:space="preserve">library </w:t>
      </w:r>
      <w:r w:rsidRPr="00141FE2">
        <w:rPr>
          <w:rFonts w:asciiTheme="majorBidi" w:hAnsiTheme="majorBidi" w:cstheme="majorBidi"/>
          <w:sz w:val="24"/>
          <w:szCs w:val="24"/>
        </w:rPr>
        <w:t>(</w:t>
      </w:r>
      <w:r w:rsidRPr="00141FE2">
        <w:rPr>
          <w:rFonts w:asciiTheme="majorBidi" w:hAnsiTheme="majorBidi" w:cstheme="majorBidi"/>
          <w:sz w:val="24"/>
          <w:szCs w:val="24"/>
          <w:lang w:val="en-GB"/>
        </w:rPr>
        <w:t>Mass</w:t>
      </w:r>
      <w:r w:rsidRPr="00141FE2">
        <w:rPr>
          <w:rFonts w:asciiTheme="majorBidi" w:hAnsiTheme="majorBidi" w:cstheme="majorBidi"/>
          <w:sz w:val="24"/>
          <w:szCs w:val="24"/>
        </w:rPr>
        <w:t>)</w:t>
      </w:r>
    </w:p>
    <w:p w14:paraId="3D419DB2" w14:textId="321C0EA8" w:rsidR="00880F2F" w:rsidRPr="00141FE2" w:rsidRDefault="00880F2F" w:rsidP="00880F2F">
      <w:pPr>
        <w:spacing w:line="360" w:lineRule="auto"/>
        <w:jc w:val="both"/>
        <w:rPr>
          <w:rFonts w:asciiTheme="majorBidi" w:hAnsiTheme="majorBidi" w:cstheme="majorBidi"/>
          <w:sz w:val="24"/>
          <w:szCs w:val="24"/>
        </w:rPr>
      </w:pPr>
      <w:r w:rsidRPr="00141FE2">
        <w:rPr>
          <w:rFonts w:asciiTheme="majorBidi" w:hAnsiTheme="majorBidi" w:cstheme="majorBidi"/>
          <w:sz w:val="24"/>
          <w:szCs w:val="24"/>
          <w:lang w:val="en-GB"/>
        </w:rPr>
        <w:t xml:space="preserve">library </w:t>
      </w:r>
      <w:r w:rsidRPr="00141FE2">
        <w:rPr>
          <w:rFonts w:asciiTheme="majorBidi" w:hAnsiTheme="majorBidi" w:cstheme="majorBidi"/>
          <w:sz w:val="24"/>
          <w:szCs w:val="24"/>
        </w:rPr>
        <w:t>(</w:t>
      </w:r>
      <w:proofErr w:type="spellStart"/>
      <w:r w:rsidRPr="00141FE2">
        <w:rPr>
          <w:rFonts w:asciiTheme="majorBidi" w:hAnsiTheme="majorBidi" w:cstheme="majorBidi"/>
          <w:sz w:val="24"/>
          <w:szCs w:val="24"/>
          <w:lang w:val="en-GB"/>
        </w:rPr>
        <w:t>multcomp</w:t>
      </w:r>
      <w:proofErr w:type="spellEnd"/>
      <w:r w:rsidRPr="00141FE2">
        <w:rPr>
          <w:rFonts w:asciiTheme="majorBidi" w:hAnsiTheme="majorBidi" w:cstheme="majorBidi"/>
          <w:sz w:val="24"/>
          <w:szCs w:val="24"/>
        </w:rPr>
        <w:t>)</w:t>
      </w:r>
    </w:p>
    <w:p w14:paraId="66F064A1" w14:textId="77777777" w:rsidR="00880F2F" w:rsidRPr="00141FE2" w:rsidRDefault="00880F2F" w:rsidP="00871E23">
      <w:pPr>
        <w:spacing w:line="360" w:lineRule="auto"/>
        <w:jc w:val="both"/>
        <w:rPr>
          <w:rFonts w:asciiTheme="majorBidi" w:hAnsiTheme="majorBidi" w:cstheme="majorBidi"/>
          <w:b/>
          <w:bCs/>
          <w:sz w:val="24"/>
          <w:szCs w:val="24"/>
          <w:lang w:val="en-GB"/>
        </w:rPr>
      </w:pPr>
    </w:p>
    <w:p w14:paraId="6C8CBDA1" w14:textId="2A56A34E" w:rsidR="009C07EC" w:rsidRPr="00141FE2" w:rsidRDefault="009C07EC" w:rsidP="00871E23">
      <w:pPr>
        <w:spacing w:line="360" w:lineRule="auto"/>
        <w:jc w:val="both"/>
        <w:rPr>
          <w:rFonts w:asciiTheme="majorBidi" w:hAnsiTheme="majorBidi" w:cstheme="majorBidi"/>
          <w:b/>
          <w:bCs/>
          <w:sz w:val="24"/>
          <w:szCs w:val="24"/>
        </w:rPr>
      </w:pPr>
      <w:r w:rsidRPr="00141FE2">
        <w:rPr>
          <w:rFonts w:asciiTheme="majorBidi" w:hAnsiTheme="majorBidi" w:cstheme="majorBidi"/>
          <w:b/>
          <w:bCs/>
          <w:sz w:val="24"/>
          <w:szCs w:val="24"/>
          <w:lang w:val="en-GB"/>
        </w:rPr>
        <w:t>#</w:t>
      </w:r>
      <w:r w:rsidRPr="00141FE2">
        <w:rPr>
          <w:rFonts w:asciiTheme="majorBidi" w:hAnsiTheme="majorBidi" w:cstheme="majorBidi"/>
          <w:b/>
          <w:bCs/>
          <w:sz w:val="24"/>
          <w:szCs w:val="24"/>
        </w:rPr>
        <w:t xml:space="preserve"> To </w:t>
      </w:r>
      <w:r w:rsidR="000F6AAC" w:rsidRPr="00141FE2">
        <w:rPr>
          <w:rFonts w:asciiTheme="majorBidi" w:hAnsiTheme="majorBidi" w:cstheme="majorBidi"/>
          <w:b/>
          <w:bCs/>
          <w:sz w:val="24"/>
          <w:szCs w:val="24"/>
        </w:rPr>
        <w:t>compute the 95% confidence interval (CI) for the overall loss rate</w:t>
      </w:r>
      <w:r w:rsidR="001614D8" w:rsidRPr="00141FE2">
        <w:rPr>
          <w:rFonts w:asciiTheme="majorBidi" w:hAnsiTheme="majorBidi" w:cstheme="majorBidi"/>
          <w:b/>
          <w:bCs/>
          <w:sz w:val="24"/>
          <w:szCs w:val="24"/>
        </w:rPr>
        <w:t xml:space="preserve"> and risk factors</w:t>
      </w:r>
      <w:r w:rsidR="000F6AAC" w:rsidRPr="00141FE2">
        <w:rPr>
          <w:rFonts w:asciiTheme="majorBidi" w:hAnsiTheme="majorBidi" w:cstheme="majorBidi"/>
          <w:b/>
          <w:bCs/>
          <w:sz w:val="24"/>
          <w:szCs w:val="24"/>
        </w:rPr>
        <w:t>, the quasi-binomial family of generalized linear models (</w:t>
      </w:r>
      <w:proofErr w:type="spellStart"/>
      <w:r w:rsidR="000F6AAC" w:rsidRPr="00141FE2">
        <w:rPr>
          <w:rFonts w:asciiTheme="majorBidi" w:hAnsiTheme="majorBidi" w:cstheme="majorBidi"/>
          <w:b/>
          <w:bCs/>
          <w:sz w:val="24"/>
          <w:szCs w:val="24"/>
        </w:rPr>
        <w:t>GLMs</w:t>
      </w:r>
      <w:proofErr w:type="spellEnd"/>
      <w:r w:rsidR="000F6AAC" w:rsidRPr="00141FE2">
        <w:rPr>
          <w:rFonts w:asciiTheme="majorBidi" w:hAnsiTheme="majorBidi" w:cstheme="majorBidi"/>
          <w:b/>
          <w:bCs/>
          <w:sz w:val="24"/>
          <w:szCs w:val="24"/>
        </w:rPr>
        <w:t>) were fitted using the R codes available in the Standard Survey Methods chapter of the COLOSS BEEBOOK</w:t>
      </w:r>
      <w:r w:rsidR="000F6AAC" w:rsidRPr="00141FE2">
        <w:rPr>
          <w:rFonts w:asciiTheme="majorBidi" w:hAnsiTheme="majorBidi" w:cstheme="majorBidi"/>
          <w:b/>
          <w:bCs/>
          <w:sz w:val="24"/>
          <w:szCs w:val="24"/>
        </w:rPr>
        <w:t xml:space="preserve"> </w:t>
      </w:r>
      <w:r w:rsidR="000F6AAC" w:rsidRPr="00141FE2">
        <w:rPr>
          <w:rFonts w:asciiTheme="majorBidi" w:hAnsiTheme="majorBidi" w:cstheme="majorBidi"/>
          <w:b/>
          <w:bCs/>
          <w:sz w:val="24"/>
          <w:szCs w:val="24"/>
        </w:rPr>
        <w:fldChar w:fldCharType="begin" w:fldLock="1"/>
      </w:r>
      <w:r w:rsidR="000F6AAC" w:rsidRPr="00141FE2">
        <w:rPr>
          <w:rFonts w:asciiTheme="majorBidi" w:hAnsiTheme="majorBidi" w:cstheme="majorBidi"/>
          <w:b/>
          <w:bCs/>
          <w:sz w:val="24"/>
          <w:szCs w:val="24"/>
        </w:rPr>
        <w:instrText>ADDIN CSL_CITATION {"citationItems":[{"id":"ITEM-1","itemData":{"DOI":"10.3896/IBRA.1.52.4.18","ISSN":"00218839","abstract":"This chapter addresses survey methodology and questionnaire design for the collection of data pertaining to estimation of honey bee colony loss rates and identification of risk factors for colony loss. Sources of error in surveys are described. Advantages and disadvantages of different random and non-random sampling strategies and different modes of data collection are presented to enable the researcher to make an informed choice. We discuss survey and questionnaire methodology in some detail, for the purpose of raising awareness of issues to be considered during the survey design stage in order to minimise error and bias in the results. Aspects of survey design are illustrated using surveys in Scotland. Part of a standardized questionnaire is given as a further example, developed by the COLOSS working group for Monitoring and Diagnosis. Approaches to data analysis are described, focussing on estimation of loss rates. Dutch monitoring data from 2012 were used for an example of a statistical analysis with the public domain R software. We demonstrate the estimation of the overall proportion of losses and corresponding confidence interval using a quasi-binomial model to account for extra-binomial variation. We also illustrate generalized linear model fitting when incorporating a single risk factor, and derivation of relevant confidence intervals. © IBRA 2013.","author":[{"dropping-particle":"","family":"Zee","given":"Romée","non-dropping-particle":"Van Der","parse-names":false,"suffix":""},{"dropping-particle":"","family":"Gray","given":"Alison","non-dropping-particle":"","parse-names":false,"suffix":""},{"dropping-particle":"","family":"Holzmann","given":"Céline","non-dropping-particle":"","parse-names":false,"suffix":""},{"dropping-particle":"","family":"Pisa","given":"Lennard","non-dropping-particle":"","parse-names":false,"suffix":""},{"dropping-particle":"","family":"Brodschneider","given":"Robert","non-dropping-particle":"","parse-names":false,"suffix":""},{"dropping-particle":"","family":"Chlebo","given":"Róbert","non-dropping-particle":"","parse-names":false,"suffix":""},{"dropping-particle":"","family":"Coffey","given":"Mary F.","non-dropping-particle":"","parse-names":false,"suffix":""},{"dropping-particle":"","family":"Kence","given":"Aykut","non-dropping-particle":"","parse-names":false,"suffix":""},{"dropping-particle":"","family":"Kristiansen","given":"Preben","non-dropping-particle":"","parse-names":false,"suffix":""},{"dropping-particle":"","family":"Mutinelli","given":"Franco","non-dropping-particle":"","parse-names":false,"suffix":""},{"dropping-particle":"","family":"Nguyen","given":"Bach Kim","non-dropping-particle":"","parse-names":false,"suffix":""},{"dropping-particle":"","family":"Noureddine","given":"Adjlane","non-dropping-particle":"","parse-names":false,"suffix":""},{"dropping-particle":"","family":"Peterson","given":"Magnus","non-dropping-particle":"","parse-names":false,"suffix":""},{"dropping-particle":"","family":"Soroker","given":"Victoria","non-dropping-particle":"","parse-names":false,"suffix":""},{"dropping-particle":"","family":"Topolska","given":"Grazyna","non-dropping-particle":"","parse-names":false,"suffix":""},{"dropping-particle":"","family":"Vejsnæs","given":"Flemming","non-dropping-particle":"","parse-names":false,"suffix":""},{"dropping-particle":"","family":"Wilkins","given":"Selwyn","non-dropping-particle":"","parse-names":false,"suffix":""}],"container-title":"Journal of Apicultural Research","id":"ITEM-1","issue":"4","issued":{"date-parts":[["2013"]]},"title":"Standard survey methods for estimating colony losses and explanatory risk factors in Apis mellifera","type":"article-journal","volume":"52"},"uris":["http://www.mendeley.com/documents/?uuid=88997aea-8b8c-47ca-8bb8-c5e7f2abd91d"]}],"mendeley":{"formattedCitation":"(Van Der Zee et al., 2013)","plainTextFormattedCitation":"(Van Der Zee et al., 2013)"},"properties":{"noteIndex":0},"schema":"https://github.com/citation-style-language/schema/raw/master/csl-citation.json"}</w:instrText>
      </w:r>
      <w:r w:rsidR="000F6AAC" w:rsidRPr="00141FE2">
        <w:rPr>
          <w:rFonts w:asciiTheme="majorBidi" w:hAnsiTheme="majorBidi" w:cstheme="majorBidi"/>
          <w:b/>
          <w:bCs/>
          <w:sz w:val="24"/>
          <w:szCs w:val="24"/>
        </w:rPr>
        <w:fldChar w:fldCharType="separate"/>
      </w:r>
      <w:r w:rsidR="000F6AAC" w:rsidRPr="00141FE2">
        <w:rPr>
          <w:rFonts w:asciiTheme="majorBidi" w:hAnsiTheme="majorBidi" w:cstheme="majorBidi"/>
          <w:b/>
          <w:bCs/>
          <w:sz w:val="24"/>
          <w:szCs w:val="24"/>
        </w:rPr>
        <w:t>(Van Der Zee et al., 2013)</w:t>
      </w:r>
      <w:r w:rsidR="000F6AAC" w:rsidRPr="00141FE2">
        <w:rPr>
          <w:rFonts w:asciiTheme="majorBidi" w:hAnsiTheme="majorBidi" w:cstheme="majorBidi"/>
          <w:b/>
          <w:bCs/>
          <w:sz w:val="24"/>
          <w:szCs w:val="24"/>
        </w:rPr>
        <w:fldChar w:fldCharType="end"/>
      </w:r>
      <w:r w:rsidR="00B73AF9" w:rsidRPr="00141FE2">
        <w:rPr>
          <w:rFonts w:asciiTheme="majorBidi" w:hAnsiTheme="majorBidi" w:cstheme="majorBidi"/>
          <w:b/>
          <w:bCs/>
          <w:sz w:val="24"/>
          <w:szCs w:val="24"/>
        </w:rPr>
        <w:t>.</w:t>
      </w:r>
    </w:p>
    <w:p w14:paraId="50122B29" w14:textId="4B54AC5A" w:rsidR="000F6AAC" w:rsidRPr="00141FE2" w:rsidRDefault="000F6AAC" w:rsidP="00871E23">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proofErr w:type="gramStart"/>
      <w:r w:rsidRPr="00141FE2">
        <w:rPr>
          <w:rFonts w:asciiTheme="majorBidi" w:eastAsia="Times New Roman" w:hAnsiTheme="majorBidi" w:cstheme="majorBidi"/>
          <w:color w:val="000000"/>
          <w:kern w:val="0"/>
          <w:sz w:val="24"/>
          <w:szCs w:val="24"/>
          <w:lang w:eastAsia="en-KE"/>
          <w14:ligatures w14:val="none"/>
        </w:rPr>
        <w:t>setwd</w:t>
      </w:r>
      <w:proofErr w:type="spellEnd"/>
      <w:r w:rsidRPr="00141FE2">
        <w:rPr>
          <w:rFonts w:asciiTheme="majorBidi" w:eastAsia="Times New Roman" w:hAnsiTheme="majorBidi" w:cstheme="majorBidi"/>
          <w:color w:val="000000"/>
          <w:kern w:val="0"/>
          <w:sz w:val="24"/>
          <w:szCs w:val="24"/>
          <w:lang w:eastAsia="en-KE"/>
          <w14:ligatures w14:val="none"/>
        </w:rPr>
        <w:t>(</w:t>
      </w:r>
      <w:proofErr w:type="gramEnd"/>
      <w:r w:rsidRPr="00141FE2">
        <w:rPr>
          <w:rFonts w:asciiTheme="majorBidi" w:eastAsia="Times New Roman" w:hAnsiTheme="majorBidi" w:cstheme="majorBidi"/>
          <w:color w:val="000000"/>
          <w:kern w:val="0"/>
          <w:sz w:val="24"/>
          <w:szCs w:val="24"/>
          <w:lang w:eastAsia="en-KE"/>
          <w14:ligatures w14:val="none"/>
        </w:rPr>
        <w:t>"C:/Users/bnganso/OneDrive - International Centre of Insect Physiology and Ecology (ICIPE)/Desktop")</w:t>
      </w:r>
    </w:p>
    <w:p w14:paraId="18866023" w14:textId="0A64C760" w:rsidR="000F6AAC" w:rsidRPr="00141FE2" w:rsidRDefault="000F6AAC" w:rsidP="00871E23">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&gt;me&lt;</w:t>
      </w:r>
      <w:proofErr w:type="gramStart"/>
      <w:r w:rsidRPr="00141FE2">
        <w:rPr>
          <w:rFonts w:asciiTheme="majorBidi" w:eastAsia="Times New Roman" w:hAnsiTheme="majorBidi" w:cstheme="majorBidi"/>
          <w:color w:val="000000"/>
          <w:kern w:val="0"/>
          <w:sz w:val="24"/>
          <w:szCs w:val="24"/>
          <w:lang w:eastAsia="en-KE"/>
          <w14:ligatures w14:val="none"/>
        </w:rPr>
        <w:t>-read.csv(</w:t>
      </w:r>
      <w:proofErr w:type="gramEnd"/>
      <w:r w:rsidRPr="00141FE2">
        <w:rPr>
          <w:rFonts w:asciiTheme="majorBidi" w:eastAsia="Times New Roman" w:hAnsiTheme="majorBidi" w:cstheme="majorBidi"/>
          <w:color w:val="000000"/>
          <w:kern w:val="0"/>
          <w:sz w:val="24"/>
          <w:szCs w:val="24"/>
          <w:lang w:eastAsia="en-KE"/>
          <w14:ligatures w14:val="none"/>
        </w:rPr>
        <w:t>"</w:t>
      </w:r>
      <w:r w:rsidRPr="00141FE2">
        <w:rPr>
          <w:rFonts w:asciiTheme="majorBidi" w:eastAsia="Times New Roman" w:hAnsiTheme="majorBidi" w:cstheme="majorBidi"/>
          <w:color w:val="000000"/>
          <w:kern w:val="0"/>
          <w:sz w:val="24"/>
          <w:szCs w:val="24"/>
          <w:lang w:eastAsia="en-KE"/>
          <w14:ligatures w14:val="none"/>
        </w:rPr>
        <w:t>data</w:t>
      </w:r>
      <w:r w:rsidRPr="00141FE2">
        <w:rPr>
          <w:rFonts w:asciiTheme="majorBidi" w:eastAsia="Times New Roman" w:hAnsiTheme="majorBidi" w:cstheme="majorBidi"/>
          <w:color w:val="000000"/>
          <w:kern w:val="0"/>
          <w:sz w:val="24"/>
          <w:szCs w:val="24"/>
          <w:lang w:eastAsia="en-KE"/>
          <w14:ligatures w14:val="none"/>
        </w:rPr>
        <w:t>.csv", header=</w:t>
      </w:r>
      <w:proofErr w:type="spellStart"/>
      <w:r w:rsidRPr="00141FE2">
        <w:rPr>
          <w:rFonts w:asciiTheme="majorBidi" w:eastAsia="Times New Roman" w:hAnsiTheme="majorBidi" w:cstheme="majorBidi"/>
          <w:color w:val="000000"/>
          <w:kern w:val="0"/>
          <w:sz w:val="24"/>
          <w:szCs w:val="24"/>
          <w:lang w:eastAsia="en-KE"/>
          <w14:ligatures w14:val="none"/>
        </w:rPr>
        <w:t>T,sep</w:t>
      </w:r>
      <w:proofErr w:type="spellEnd"/>
      <w:r w:rsidRPr="00141FE2">
        <w:rPr>
          <w:rFonts w:asciiTheme="majorBidi" w:eastAsia="Times New Roman" w:hAnsiTheme="majorBidi" w:cstheme="majorBidi"/>
          <w:color w:val="000000"/>
          <w:kern w:val="0"/>
          <w:sz w:val="24"/>
          <w:szCs w:val="24"/>
          <w:lang w:eastAsia="en-KE"/>
          <w14:ligatures w14:val="none"/>
        </w:rPr>
        <w:t>=",")</w:t>
      </w:r>
    </w:p>
    <w:p w14:paraId="21B190DB" w14:textId="574156B6" w:rsidR="000F6AAC" w:rsidRPr="00141FE2" w:rsidRDefault="000F6AAC" w:rsidP="00871E23">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&gt;library(boot)</w:t>
      </w:r>
    </w:p>
    <w:p w14:paraId="359023D9" w14:textId="29C59254" w:rsidR="000F6AAC" w:rsidRPr="00141FE2" w:rsidRDefault="000F6AAC" w:rsidP="00871E23">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&gt;lenor&lt;-glm(</w:t>
      </w:r>
      <w:proofErr w:type="gramStart"/>
      <w:r w:rsidRPr="00141FE2">
        <w:rPr>
          <w:rFonts w:asciiTheme="majorBidi" w:eastAsia="Times New Roman" w:hAnsiTheme="majorBidi" w:cstheme="majorBidi"/>
          <w:color w:val="000000"/>
          <w:kern w:val="0"/>
          <w:sz w:val="24"/>
          <w:szCs w:val="24"/>
          <w:lang w:eastAsia="en-KE"/>
          <w14:ligatures w14:val="none"/>
        </w:rPr>
        <w:t>cbind(</w:t>
      </w:r>
      <w:proofErr w:type="gramEnd"/>
      <w:r w:rsidRPr="00141FE2">
        <w:rPr>
          <w:rFonts w:asciiTheme="majorBidi" w:eastAsia="Times New Roman" w:hAnsiTheme="majorBidi" w:cstheme="majorBidi"/>
          <w:color w:val="000000"/>
          <w:kern w:val="0"/>
          <w:sz w:val="24"/>
          <w:szCs w:val="24"/>
          <w:lang w:eastAsia="en-KE"/>
          <w14:ligatures w14:val="none"/>
        </w:rPr>
        <w:t>ColLosRate,NotLos)~1,family=quasibinomial(link="logit"),data=me,na.action=na.omit)</w:t>
      </w:r>
    </w:p>
    <w:p w14:paraId="3BFB6836" w14:textId="0BBAC14B" w:rsidR="001614D8" w:rsidRPr="00141FE2" w:rsidRDefault="001614D8" w:rsidP="00871E23">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Or</w:t>
      </w:r>
    </w:p>
    <w:p w14:paraId="16961BF6" w14:textId="5EDEBDE7" w:rsidR="001614D8" w:rsidRPr="00141FE2" w:rsidRDefault="001614D8" w:rsidP="001614D8">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lastRenderedPageBreak/>
        <w:t>&gt;lenor&lt;-glm(</w:t>
      </w:r>
      <w:proofErr w:type="gramStart"/>
      <w:r w:rsidRPr="00141FE2">
        <w:rPr>
          <w:rFonts w:asciiTheme="majorBidi" w:eastAsia="Times New Roman" w:hAnsiTheme="majorBidi" w:cstheme="majorBidi"/>
          <w:color w:val="000000"/>
          <w:kern w:val="0"/>
          <w:sz w:val="24"/>
          <w:szCs w:val="24"/>
          <w:lang w:eastAsia="en-KE"/>
          <w14:ligatures w14:val="none"/>
        </w:rPr>
        <w:t>cbind(</w:t>
      </w:r>
      <w:proofErr w:type="gramEnd"/>
      <w:r w:rsidRPr="00141FE2">
        <w:rPr>
          <w:rFonts w:asciiTheme="majorBidi" w:eastAsia="Times New Roman" w:hAnsiTheme="majorBidi" w:cstheme="majorBidi"/>
          <w:color w:val="000000"/>
          <w:kern w:val="0"/>
          <w:sz w:val="24"/>
          <w:szCs w:val="24"/>
          <w:lang w:eastAsia="en-KE"/>
          <w14:ligatures w14:val="none"/>
        </w:rPr>
        <w:t>Riskfactor</w:t>
      </w:r>
      <w:r w:rsidRPr="00141FE2">
        <w:rPr>
          <w:rFonts w:asciiTheme="majorBidi" w:eastAsia="Times New Roman" w:hAnsiTheme="majorBidi" w:cstheme="majorBidi"/>
          <w:color w:val="000000"/>
          <w:kern w:val="0"/>
          <w:sz w:val="24"/>
          <w:szCs w:val="24"/>
          <w:lang w:eastAsia="en-KE"/>
          <w14:ligatures w14:val="none"/>
        </w:rPr>
        <w:t>,NotLos)~1,family=quasibinomial(link="logit"),data=me,na.action=na.omit)</w:t>
      </w:r>
      <w:r w:rsidR="002C1404" w:rsidRPr="00141FE2">
        <w:rPr>
          <w:rFonts w:asciiTheme="majorBidi" w:eastAsia="Times New Roman" w:hAnsiTheme="majorBidi" w:cstheme="majorBidi"/>
          <w:color w:val="000000"/>
          <w:kern w:val="0"/>
          <w:sz w:val="24"/>
          <w:szCs w:val="24"/>
          <w:lang w:eastAsia="en-KE"/>
          <w14:ligatures w14:val="none"/>
        </w:rPr>
        <w:t xml:space="preserve">. The seven </w:t>
      </w:r>
      <w:r w:rsidRPr="00141FE2">
        <w:rPr>
          <w:rFonts w:asciiTheme="majorBidi" w:eastAsia="Times New Roman" w:hAnsiTheme="majorBidi" w:cstheme="majorBidi"/>
          <w:color w:val="000000"/>
          <w:kern w:val="0"/>
          <w:sz w:val="24"/>
          <w:szCs w:val="24"/>
          <w:lang w:eastAsia="en-KE"/>
          <w14:ligatures w14:val="none"/>
        </w:rPr>
        <w:t xml:space="preserve">risk factors include: </w:t>
      </w:r>
      <w:r w:rsidR="003419D0" w:rsidRPr="00141FE2">
        <w:rPr>
          <w:rFonts w:asciiTheme="majorBidi" w:eastAsia="Times New Roman" w:hAnsiTheme="majorBidi" w:cstheme="majorBidi"/>
          <w:color w:val="000000"/>
          <w:kern w:val="0"/>
          <w:sz w:val="24"/>
          <w:szCs w:val="24"/>
          <w:lang w:eastAsia="en-KE"/>
          <w14:ligatures w14:val="none"/>
        </w:rPr>
        <w:t>Total colony loss due to factors beyond the beekeeper's control</w:t>
      </w:r>
      <w:r w:rsidR="003419D0" w:rsidRPr="00141FE2">
        <w:rPr>
          <w:rFonts w:asciiTheme="majorBidi" w:eastAsia="Times New Roman" w:hAnsiTheme="majorBidi" w:cstheme="majorBidi"/>
          <w:color w:val="000000"/>
          <w:kern w:val="0"/>
          <w:sz w:val="24"/>
          <w:szCs w:val="24"/>
          <w:lang w:eastAsia="en-KE"/>
          <w14:ligatures w14:val="none"/>
        </w:rPr>
        <w:t xml:space="preserve">, </w:t>
      </w:r>
      <w:r w:rsidR="003419D0" w:rsidRPr="00141FE2">
        <w:rPr>
          <w:rFonts w:asciiTheme="majorBidi" w:eastAsia="Times New Roman" w:hAnsiTheme="majorBidi" w:cstheme="majorBidi"/>
          <w:color w:val="000000"/>
          <w:kern w:val="0"/>
          <w:sz w:val="24"/>
          <w:szCs w:val="24"/>
          <w:lang w:eastAsia="en-KE"/>
          <w14:ligatures w14:val="none"/>
        </w:rPr>
        <w:t>Total colony loss due to absconding</w:t>
      </w:r>
      <w:r w:rsidR="003419D0" w:rsidRPr="00141FE2">
        <w:rPr>
          <w:rFonts w:asciiTheme="majorBidi" w:eastAsia="Times New Roman" w:hAnsiTheme="majorBidi" w:cstheme="majorBidi"/>
          <w:color w:val="000000"/>
          <w:kern w:val="0"/>
          <w:sz w:val="24"/>
          <w:szCs w:val="24"/>
          <w:lang w:eastAsia="en-KE"/>
          <w14:ligatures w14:val="none"/>
        </w:rPr>
        <w:t xml:space="preserve">, </w:t>
      </w:r>
      <w:r w:rsidR="003419D0" w:rsidRPr="00141FE2">
        <w:rPr>
          <w:rFonts w:asciiTheme="majorBidi" w:eastAsia="Times New Roman" w:hAnsiTheme="majorBidi" w:cstheme="majorBidi"/>
          <w:color w:val="000000"/>
          <w:kern w:val="0"/>
          <w:sz w:val="24"/>
          <w:szCs w:val="24"/>
          <w:lang w:eastAsia="en-KE"/>
          <w14:ligatures w14:val="none"/>
        </w:rPr>
        <w:t>Total colony loss due to starvation</w:t>
      </w:r>
      <w:r w:rsidR="003419D0" w:rsidRPr="00141FE2">
        <w:rPr>
          <w:rFonts w:asciiTheme="majorBidi" w:eastAsia="Times New Roman" w:hAnsiTheme="majorBidi" w:cstheme="majorBidi"/>
          <w:color w:val="000000"/>
          <w:kern w:val="0"/>
          <w:sz w:val="24"/>
          <w:szCs w:val="24"/>
          <w:lang w:eastAsia="en-KE"/>
          <w14:ligatures w14:val="none"/>
        </w:rPr>
        <w:t xml:space="preserve">, </w:t>
      </w:r>
      <w:r w:rsidR="003419D0" w:rsidRPr="00141FE2">
        <w:rPr>
          <w:rFonts w:asciiTheme="majorBidi" w:eastAsia="Times New Roman" w:hAnsiTheme="majorBidi" w:cstheme="majorBidi"/>
          <w:color w:val="000000"/>
          <w:kern w:val="0"/>
          <w:sz w:val="24"/>
          <w:szCs w:val="24"/>
          <w:lang w:eastAsia="en-KE"/>
          <w14:ligatures w14:val="none"/>
        </w:rPr>
        <w:t>Total colony loss due to pesticide use</w:t>
      </w:r>
      <w:r w:rsidR="003419D0" w:rsidRPr="00141FE2">
        <w:rPr>
          <w:rFonts w:asciiTheme="majorBidi" w:eastAsia="Times New Roman" w:hAnsiTheme="majorBidi" w:cstheme="majorBidi"/>
          <w:color w:val="000000"/>
          <w:kern w:val="0"/>
          <w:sz w:val="24"/>
          <w:szCs w:val="24"/>
          <w:lang w:eastAsia="en-KE"/>
          <w14:ligatures w14:val="none"/>
        </w:rPr>
        <w:t xml:space="preserve">, </w:t>
      </w:r>
      <w:r w:rsidR="003419D0" w:rsidRPr="00141FE2">
        <w:rPr>
          <w:rFonts w:asciiTheme="majorBidi" w:eastAsia="Times New Roman" w:hAnsiTheme="majorBidi" w:cstheme="majorBidi"/>
          <w:color w:val="000000"/>
          <w:kern w:val="0"/>
          <w:sz w:val="24"/>
          <w:szCs w:val="24"/>
          <w:lang w:eastAsia="en-KE"/>
          <w14:ligatures w14:val="none"/>
        </w:rPr>
        <w:t>Total colony loss due to queen problems</w:t>
      </w:r>
      <w:r w:rsidR="003419D0" w:rsidRPr="00141FE2">
        <w:rPr>
          <w:rFonts w:asciiTheme="majorBidi" w:eastAsia="Times New Roman" w:hAnsiTheme="majorBidi" w:cstheme="majorBidi"/>
          <w:color w:val="000000"/>
          <w:kern w:val="0"/>
          <w:sz w:val="24"/>
          <w:szCs w:val="24"/>
          <w:lang w:eastAsia="en-KE"/>
          <w14:ligatures w14:val="none"/>
        </w:rPr>
        <w:t xml:space="preserve">, </w:t>
      </w:r>
      <w:r w:rsidR="003419D0" w:rsidRPr="00141FE2">
        <w:rPr>
          <w:rFonts w:asciiTheme="majorBidi" w:eastAsia="Times New Roman" w:hAnsiTheme="majorBidi" w:cstheme="majorBidi"/>
          <w:color w:val="000000"/>
          <w:kern w:val="0"/>
          <w:sz w:val="24"/>
          <w:szCs w:val="24"/>
          <w:lang w:eastAsia="en-KE"/>
          <w14:ligatures w14:val="none"/>
        </w:rPr>
        <w:t>Total colony loss due to pests/pathogens</w:t>
      </w:r>
      <w:r w:rsidR="003419D0" w:rsidRPr="00141FE2">
        <w:rPr>
          <w:rFonts w:asciiTheme="majorBidi" w:eastAsia="Times New Roman" w:hAnsiTheme="majorBidi" w:cstheme="majorBidi"/>
          <w:color w:val="000000"/>
          <w:kern w:val="0"/>
          <w:sz w:val="24"/>
          <w:szCs w:val="24"/>
          <w:lang w:eastAsia="en-KE"/>
          <w14:ligatures w14:val="none"/>
        </w:rPr>
        <w:t xml:space="preserve">, and </w:t>
      </w:r>
      <w:r w:rsidR="003419D0" w:rsidRPr="00141FE2">
        <w:rPr>
          <w:rFonts w:asciiTheme="majorBidi" w:eastAsia="Times New Roman" w:hAnsiTheme="majorBidi" w:cstheme="majorBidi"/>
          <w:color w:val="000000"/>
          <w:kern w:val="0"/>
          <w:sz w:val="24"/>
          <w:szCs w:val="24"/>
          <w:lang w:eastAsia="en-KE"/>
          <w14:ligatures w14:val="none"/>
        </w:rPr>
        <w:t>Total colony loss due to unknown reasons</w:t>
      </w:r>
      <w:r w:rsidR="003419D0" w:rsidRPr="00141FE2">
        <w:rPr>
          <w:rFonts w:asciiTheme="majorBidi" w:eastAsia="Times New Roman" w:hAnsiTheme="majorBidi" w:cstheme="majorBidi"/>
          <w:color w:val="000000"/>
          <w:kern w:val="0"/>
          <w:sz w:val="24"/>
          <w:szCs w:val="24"/>
          <w:lang w:eastAsia="en-KE"/>
          <w14:ligatures w14:val="none"/>
        </w:rPr>
        <w:t>.</w:t>
      </w:r>
    </w:p>
    <w:p w14:paraId="547DA75C" w14:textId="00A85DBC" w:rsidR="000F6AAC" w:rsidRPr="00141FE2" w:rsidRDefault="000F6AAC" w:rsidP="00871E23">
      <w:pPr>
        <w:spacing w:line="360" w:lineRule="auto"/>
        <w:jc w:val="both"/>
        <w:rPr>
          <w:rFonts w:asciiTheme="majorBidi" w:eastAsia="Times New Roman" w:hAnsiTheme="majorBidi" w:cstheme="majorBidi"/>
          <w:color w:val="000000"/>
          <w:kern w:val="0"/>
          <w:sz w:val="24"/>
          <w:szCs w:val="24"/>
          <w:lang w:eastAsia="en-KE"/>
          <w14:ligatures w14:val="none"/>
        </w:rPr>
      </w:pPr>
      <w:r w:rsidRPr="000F6AAC">
        <w:rPr>
          <w:rFonts w:asciiTheme="majorBidi" w:eastAsia="Times New Roman" w:hAnsiTheme="majorBidi" w:cstheme="majorBidi"/>
          <w:color w:val="000000"/>
          <w:kern w:val="0"/>
          <w:sz w:val="24"/>
          <w:szCs w:val="24"/>
          <w:lang w:eastAsia="en-KE"/>
          <w14:ligatures w14:val="none"/>
        </w:rPr>
        <w:t>&gt;summary(</w:t>
      </w:r>
      <w:proofErr w:type="spellStart"/>
      <w:r w:rsidRPr="000F6AAC">
        <w:rPr>
          <w:rFonts w:asciiTheme="majorBidi" w:eastAsia="Times New Roman" w:hAnsiTheme="majorBidi" w:cstheme="majorBidi"/>
          <w:color w:val="000000"/>
          <w:kern w:val="0"/>
          <w:sz w:val="24"/>
          <w:szCs w:val="24"/>
          <w:lang w:eastAsia="en-KE"/>
          <w14:ligatures w14:val="none"/>
        </w:rPr>
        <w:t>lenor</w:t>
      </w:r>
      <w:proofErr w:type="spellEnd"/>
      <w:r w:rsidRPr="000F6AAC">
        <w:rPr>
          <w:rFonts w:asciiTheme="majorBidi" w:eastAsia="Times New Roman" w:hAnsiTheme="majorBidi" w:cstheme="majorBidi"/>
          <w:color w:val="000000"/>
          <w:kern w:val="0"/>
          <w:sz w:val="24"/>
          <w:szCs w:val="24"/>
          <w:lang w:eastAsia="en-KE"/>
          <w14:ligatures w14:val="none"/>
        </w:rPr>
        <w:t>)</w:t>
      </w:r>
    </w:p>
    <w:p w14:paraId="3C0A821B" w14:textId="5620B210" w:rsidR="000F6AAC" w:rsidRPr="00141FE2" w:rsidRDefault="001614D8" w:rsidP="00871E23">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r w:rsidRPr="00141FE2">
        <w:rPr>
          <w:rFonts w:asciiTheme="majorBidi" w:eastAsia="Times New Roman" w:hAnsiTheme="majorBidi" w:cstheme="majorBidi"/>
          <w:color w:val="000000"/>
          <w:kern w:val="0"/>
          <w:sz w:val="24"/>
          <w:szCs w:val="24"/>
          <w:lang w:eastAsia="en-KE"/>
          <w14:ligatures w14:val="none"/>
        </w:rPr>
        <w:t>lenor$</w:t>
      </w:r>
      <w:proofErr w:type="gramStart"/>
      <w:r w:rsidRPr="00141FE2">
        <w:rPr>
          <w:rFonts w:asciiTheme="majorBidi" w:eastAsia="Times New Roman" w:hAnsiTheme="majorBidi" w:cstheme="majorBidi"/>
          <w:color w:val="000000"/>
          <w:kern w:val="0"/>
          <w:sz w:val="24"/>
          <w:szCs w:val="24"/>
          <w:lang w:eastAsia="en-KE"/>
          <w14:ligatures w14:val="none"/>
        </w:rPr>
        <w:t>fitted.values</w:t>
      </w:r>
      <w:proofErr w:type="spellEnd"/>
      <w:proofErr w:type="gramEnd"/>
      <w:r w:rsidRPr="00141FE2">
        <w:rPr>
          <w:rFonts w:asciiTheme="majorBidi" w:eastAsia="Times New Roman" w:hAnsiTheme="majorBidi" w:cstheme="majorBidi"/>
          <w:color w:val="000000"/>
          <w:kern w:val="0"/>
          <w:sz w:val="24"/>
          <w:szCs w:val="24"/>
          <w:lang w:eastAsia="en-KE"/>
          <w14:ligatures w14:val="none"/>
        </w:rPr>
        <w:t>[1]</w:t>
      </w:r>
    </w:p>
    <w:p w14:paraId="3AE606B7" w14:textId="3F5BF591" w:rsidR="001614D8" w:rsidRPr="00141FE2" w:rsidRDefault="001614D8" w:rsidP="001614D8">
      <w:pPr>
        <w:pStyle w:val="Default"/>
        <w:rPr>
          <w:rFonts w:asciiTheme="majorBidi" w:eastAsia="Times New Roman" w:hAnsiTheme="majorBidi" w:cstheme="majorBidi"/>
          <w:lang w:val="en-KE" w:eastAsia="en-KE"/>
          <w14:ligatures w14:val="none"/>
        </w:rPr>
      </w:pPr>
      <w:r w:rsidRPr="001614D8">
        <w:rPr>
          <w:rFonts w:asciiTheme="majorBidi" w:eastAsia="Times New Roman" w:hAnsiTheme="majorBidi" w:cstheme="majorBidi"/>
          <w:lang w:val="en-KE" w:eastAsia="en-KE"/>
          <w14:ligatures w14:val="none"/>
        </w:rPr>
        <w:t>&gt;</w:t>
      </w:r>
      <w:proofErr w:type="gramStart"/>
      <w:r w:rsidRPr="001614D8">
        <w:rPr>
          <w:rFonts w:asciiTheme="majorBidi" w:eastAsia="Times New Roman" w:hAnsiTheme="majorBidi" w:cstheme="majorBidi"/>
          <w:lang w:val="en-KE" w:eastAsia="en-KE"/>
          <w14:ligatures w14:val="none"/>
        </w:rPr>
        <w:t>se.glm</w:t>
      </w:r>
      <w:proofErr w:type="gramEnd"/>
      <w:r w:rsidRPr="001614D8">
        <w:rPr>
          <w:rFonts w:asciiTheme="majorBidi" w:eastAsia="Times New Roman" w:hAnsiTheme="majorBidi" w:cstheme="majorBidi"/>
          <w:lang w:val="en-KE" w:eastAsia="en-KE"/>
          <w14:ligatures w14:val="none"/>
        </w:rPr>
        <w:t>1&lt;-</w:t>
      </w:r>
      <w:r w:rsidRPr="00141FE2">
        <w:rPr>
          <w:rFonts w:asciiTheme="majorBidi" w:eastAsia="Times New Roman" w:hAnsiTheme="majorBidi" w:cstheme="majorBidi"/>
          <w:lang w:val="en-KE" w:eastAsia="en-KE"/>
          <w14:ligatures w14:val="none"/>
        </w:rPr>
        <w:t>the standard error of the null model intercept</w:t>
      </w:r>
    </w:p>
    <w:p w14:paraId="7BB436AD" w14:textId="77777777" w:rsidR="001614D8" w:rsidRPr="00141FE2" w:rsidRDefault="001614D8" w:rsidP="001614D8">
      <w:pPr>
        <w:pStyle w:val="Default"/>
        <w:rPr>
          <w:rFonts w:asciiTheme="majorBidi" w:eastAsia="Times New Roman" w:hAnsiTheme="majorBidi" w:cstheme="majorBidi"/>
          <w:lang w:val="en-KE" w:eastAsia="en-KE"/>
          <w14:ligatures w14:val="none"/>
        </w:rPr>
      </w:pPr>
    </w:p>
    <w:p w14:paraId="551B3D27" w14:textId="45E8943E" w:rsidR="001614D8" w:rsidRPr="00141FE2" w:rsidRDefault="001614D8" w:rsidP="001614D8">
      <w:pPr>
        <w:pStyle w:val="Default"/>
        <w:spacing w:line="360" w:lineRule="auto"/>
        <w:rPr>
          <w:rFonts w:asciiTheme="majorBidi" w:eastAsia="Times New Roman" w:hAnsiTheme="majorBidi" w:cstheme="majorBidi"/>
          <w:lang w:val="en-KE" w:eastAsia="en-KE"/>
          <w14:ligatures w14:val="none"/>
        </w:rPr>
      </w:pPr>
      <w:r w:rsidRPr="00141FE2">
        <w:rPr>
          <w:rFonts w:asciiTheme="majorBidi" w:eastAsia="Times New Roman" w:hAnsiTheme="majorBidi" w:cstheme="majorBidi"/>
          <w:lang w:val="en-KE" w:eastAsia="en-KE"/>
          <w14:ligatures w14:val="none"/>
        </w:rPr>
        <w:t>&gt;</w:t>
      </w:r>
      <w:proofErr w:type="spellStart"/>
      <w:proofErr w:type="gramStart"/>
      <w:r w:rsidRPr="00141FE2">
        <w:rPr>
          <w:rFonts w:asciiTheme="majorBidi" w:eastAsia="Times New Roman" w:hAnsiTheme="majorBidi" w:cstheme="majorBidi"/>
          <w:lang w:val="en-KE" w:eastAsia="en-KE"/>
          <w14:ligatures w14:val="none"/>
        </w:rPr>
        <w:t>inv.logit</w:t>
      </w:r>
      <w:proofErr w:type="spellEnd"/>
      <w:proofErr w:type="gramEnd"/>
      <w:r w:rsidRPr="00141FE2">
        <w:rPr>
          <w:rFonts w:asciiTheme="majorBidi" w:eastAsia="Times New Roman" w:hAnsiTheme="majorBidi" w:cstheme="majorBidi"/>
          <w:lang w:val="en-KE" w:eastAsia="en-KE"/>
          <w14:ligatures w14:val="none"/>
        </w:rPr>
        <w:t>(</w:t>
      </w:r>
      <w:proofErr w:type="spellStart"/>
      <w:r w:rsidRPr="00141FE2">
        <w:rPr>
          <w:rFonts w:asciiTheme="majorBidi" w:eastAsia="Times New Roman" w:hAnsiTheme="majorBidi" w:cstheme="majorBidi"/>
          <w:lang w:val="en-KE" w:eastAsia="en-KE"/>
          <w14:ligatures w14:val="none"/>
        </w:rPr>
        <w:t>coef</w:t>
      </w:r>
      <w:proofErr w:type="spellEnd"/>
      <w:r w:rsidRPr="00141FE2">
        <w:rPr>
          <w:rFonts w:asciiTheme="majorBidi" w:eastAsia="Times New Roman" w:hAnsiTheme="majorBidi" w:cstheme="majorBidi"/>
          <w:lang w:val="en-KE" w:eastAsia="en-KE"/>
          <w14:ligatures w14:val="none"/>
        </w:rPr>
        <w:t>(</w:t>
      </w:r>
      <w:proofErr w:type="spellStart"/>
      <w:r w:rsidRPr="00141FE2">
        <w:rPr>
          <w:rFonts w:asciiTheme="majorBidi" w:eastAsia="Times New Roman" w:hAnsiTheme="majorBidi" w:cstheme="majorBidi"/>
          <w:lang w:val="en-KE" w:eastAsia="en-KE"/>
          <w14:ligatures w14:val="none"/>
        </w:rPr>
        <w:t>lenor</w:t>
      </w:r>
      <w:proofErr w:type="spellEnd"/>
      <w:r w:rsidRPr="00141FE2">
        <w:rPr>
          <w:rFonts w:asciiTheme="majorBidi" w:eastAsia="Times New Roman" w:hAnsiTheme="majorBidi" w:cstheme="majorBidi"/>
          <w:lang w:val="en-KE" w:eastAsia="en-KE"/>
          <w14:ligatures w14:val="none"/>
        </w:rPr>
        <w:t xml:space="preserve">)+c(-1,1)*qt(0.975, </w:t>
      </w:r>
      <w:proofErr w:type="spellStart"/>
      <w:r w:rsidRPr="00141FE2">
        <w:rPr>
          <w:rFonts w:asciiTheme="majorBidi" w:eastAsia="Times New Roman" w:hAnsiTheme="majorBidi" w:cstheme="majorBidi"/>
          <w:lang w:val="en-KE" w:eastAsia="en-KE"/>
          <w14:ligatures w14:val="none"/>
        </w:rPr>
        <w:t>df</w:t>
      </w:r>
      <w:proofErr w:type="spellEnd"/>
      <w:r w:rsidRPr="00141FE2">
        <w:rPr>
          <w:rFonts w:asciiTheme="majorBidi" w:eastAsia="Times New Roman" w:hAnsiTheme="majorBidi" w:cstheme="majorBidi"/>
          <w:lang w:val="en-KE" w:eastAsia="en-KE"/>
          <w14:ligatures w14:val="none"/>
        </w:rPr>
        <w:t>=1784)*se.glm1)</w:t>
      </w:r>
      <w:r w:rsidRPr="00141FE2">
        <w:rPr>
          <w:rFonts w:asciiTheme="majorBidi" w:eastAsia="Times New Roman" w:hAnsiTheme="majorBidi" w:cstheme="majorBidi"/>
          <w:lang w:val="en-KE" w:eastAsia="en-KE"/>
          <w14:ligatures w14:val="none"/>
        </w:rPr>
        <w:t xml:space="preserve">, </w:t>
      </w:r>
      <w:proofErr w:type="spellStart"/>
      <w:r w:rsidRPr="00141FE2">
        <w:rPr>
          <w:rFonts w:asciiTheme="majorBidi" w:eastAsia="Times New Roman" w:hAnsiTheme="majorBidi" w:cstheme="majorBidi"/>
          <w:lang w:val="en-KE" w:eastAsia="en-KE"/>
          <w14:ligatures w14:val="none"/>
        </w:rPr>
        <w:t>df</w:t>
      </w:r>
      <w:proofErr w:type="spellEnd"/>
      <w:r w:rsidRPr="00141FE2">
        <w:rPr>
          <w:rFonts w:asciiTheme="majorBidi" w:eastAsia="Times New Roman" w:hAnsiTheme="majorBidi" w:cstheme="majorBidi"/>
          <w:lang w:val="en-KE" w:eastAsia="en-KE"/>
          <w14:ligatures w14:val="none"/>
        </w:rPr>
        <w:t xml:space="preserve"> is the </w:t>
      </w:r>
      <w:r w:rsidRPr="00141FE2">
        <w:rPr>
          <w:rFonts w:asciiTheme="majorBidi" w:eastAsia="Times New Roman" w:hAnsiTheme="majorBidi" w:cstheme="majorBidi"/>
          <w:lang w:val="en-KE" w:eastAsia="en-KE"/>
          <w14:ligatures w14:val="none"/>
        </w:rPr>
        <w:t xml:space="preserve">residual degrees of </w:t>
      </w:r>
    </w:p>
    <w:p w14:paraId="01EE565B" w14:textId="351F2A82" w:rsidR="001614D8" w:rsidRPr="00141FE2" w:rsidRDefault="001614D8" w:rsidP="001614D8">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freedom from the model fitting above</w:t>
      </w:r>
      <w:r w:rsidRPr="00141FE2">
        <w:rPr>
          <w:rFonts w:asciiTheme="majorBidi" w:eastAsia="Times New Roman" w:hAnsiTheme="majorBidi" w:cstheme="majorBidi"/>
          <w:color w:val="000000"/>
          <w:kern w:val="0"/>
          <w:sz w:val="24"/>
          <w:szCs w:val="24"/>
          <w:lang w:eastAsia="en-KE"/>
          <w14:ligatures w14:val="none"/>
        </w:rPr>
        <w:t xml:space="preserve">. </w:t>
      </w:r>
    </w:p>
    <w:p w14:paraId="2DCDEDAF" w14:textId="77777777" w:rsidR="001614D8" w:rsidRPr="00141FE2" w:rsidRDefault="001614D8" w:rsidP="001614D8">
      <w:pPr>
        <w:pStyle w:val="Default"/>
        <w:rPr>
          <w:rFonts w:asciiTheme="majorBidi" w:hAnsiTheme="majorBidi" w:cstheme="majorBidi"/>
        </w:rPr>
      </w:pPr>
    </w:p>
    <w:p w14:paraId="50240F57" w14:textId="77777777" w:rsidR="001614D8" w:rsidRPr="00141FE2" w:rsidRDefault="001614D8" w:rsidP="001614D8">
      <w:pPr>
        <w:pStyle w:val="Default"/>
        <w:rPr>
          <w:rFonts w:asciiTheme="majorBidi" w:hAnsiTheme="majorBidi" w:cstheme="majorBidi"/>
          <w:color w:val="auto"/>
        </w:rPr>
      </w:pPr>
    </w:p>
    <w:p w14:paraId="28803CE3" w14:textId="5FCBE67F" w:rsidR="004E03D4" w:rsidRPr="00141FE2" w:rsidRDefault="00871E23" w:rsidP="00766C7C">
      <w:pPr>
        <w:spacing w:line="480" w:lineRule="auto"/>
        <w:jc w:val="both"/>
        <w:textAlignment w:val="baseline"/>
        <w:rPr>
          <w:rFonts w:asciiTheme="majorBidi" w:hAnsiTheme="majorBidi" w:cstheme="majorBidi"/>
          <w:b/>
          <w:bCs/>
          <w:sz w:val="24"/>
          <w:szCs w:val="24"/>
        </w:rPr>
      </w:pPr>
      <w:r w:rsidRPr="00141FE2">
        <w:rPr>
          <w:rFonts w:asciiTheme="majorBidi" w:hAnsiTheme="majorBidi" w:cstheme="majorBidi"/>
          <w:b/>
          <w:bCs/>
          <w:sz w:val="24"/>
          <w:szCs w:val="24"/>
          <w:lang w:val="en-GB"/>
        </w:rPr>
        <w:t>#</w:t>
      </w:r>
      <w:r w:rsidR="004E03D4" w:rsidRPr="00141FE2">
        <w:rPr>
          <w:rFonts w:asciiTheme="majorBidi" w:hAnsiTheme="majorBidi" w:cstheme="majorBidi"/>
          <w:b/>
          <w:bCs/>
          <w:sz w:val="24"/>
          <w:szCs w:val="24"/>
        </w:rPr>
        <w:t xml:space="preserve">To determine how </w:t>
      </w:r>
      <w:r w:rsidR="002C1404" w:rsidRPr="00141FE2">
        <w:rPr>
          <w:rFonts w:asciiTheme="majorBidi" w:hAnsiTheme="majorBidi" w:cstheme="majorBidi"/>
          <w:b/>
          <w:bCs/>
          <w:sz w:val="24"/>
          <w:szCs w:val="24"/>
        </w:rPr>
        <w:t xml:space="preserve">explanatory factors </w:t>
      </w:r>
      <w:r w:rsidR="004E03D4" w:rsidRPr="00141FE2">
        <w:rPr>
          <w:rFonts w:asciiTheme="majorBidi" w:hAnsiTheme="majorBidi" w:cstheme="majorBidi"/>
          <w:b/>
          <w:bCs/>
          <w:sz w:val="24"/>
          <w:szCs w:val="24"/>
        </w:rPr>
        <w:t>influence the overall loss rate</w:t>
      </w:r>
      <w:r w:rsidR="00766C7C" w:rsidRPr="00141FE2">
        <w:rPr>
          <w:rFonts w:asciiTheme="majorBidi" w:hAnsiTheme="majorBidi" w:cstheme="majorBidi"/>
          <w:b/>
          <w:bCs/>
          <w:sz w:val="24"/>
          <w:szCs w:val="24"/>
        </w:rPr>
        <w:t xml:space="preserve"> </w:t>
      </w:r>
      <w:r w:rsidR="00766C7C" w:rsidRPr="00141FE2">
        <w:rPr>
          <w:rFonts w:asciiTheme="majorBidi" w:hAnsiTheme="majorBidi" w:cstheme="majorBidi"/>
          <w:b/>
          <w:bCs/>
          <w:sz w:val="24"/>
          <w:szCs w:val="24"/>
        </w:rPr>
        <w:t>across the countries and within Ethiopia, Kenya, and Benin</w:t>
      </w:r>
      <w:r w:rsidR="004E03D4" w:rsidRPr="00141FE2">
        <w:rPr>
          <w:rFonts w:asciiTheme="majorBidi" w:hAnsiTheme="majorBidi" w:cstheme="majorBidi"/>
          <w:b/>
          <w:bCs/>
          <w:sz w:val="24"/>
          <w:szCs w:val="24"/>
        </w:rPr>
        <w:t>, the quasi-binomial family of generalized linear models (</w:t>
      </w:r>
      <w:proofErr w:type="spellStart"/>
      <w:r w:rsidR="004E03D4" w:rsidRPr="00141FE2">
        <w:rPr>
          <w:rFonts w:asciiTheme="majorBidi" w:hAnsiTheme="majorBidi" w:cstheme="majorBidi"/>
          <w:b/>
          <w:bCs/>
          <w:sz w:val="24"/>
          <w:szCs w:val="24"/>
        </w:rPr>
        <w:t>GLMs</w:t>
      </w:r>
      <w:proofErr w:type="spellEnd"/>
      <w:r w:rsidR="004E03D4" w:rsidRPr="00141FE2">
        <w:rPr>
          <w:rFonts w:asciiTheme="majorBidi" w:hAnsiTheme="majorBidi" w:cstheme="majorBidi"/>
          <w:b/>
          <w:bCs/>
          <w:sz w:val="24"/>
          <w:szCs w:val="24"/>
        </w:rPr>
        <w:t xml:space="preserve">) were fitted using the R codes available in the Standard Survey Methods chapter of the COLOSS BEEBOOK </w:t>
      </w:r>
      <w:r w:rsidR="004E03D4" w:rsidRPr="00141FE2">
        <w:rPr>
          <w:rFonts w:asciiTheme="majorBidi" w:hAnsiTheme="majorBidi" w:cstheme="majorBidi"/>
          <w:b/>
          <w:bCs/>
          <w:sz w:val="24"/>
          <w:szCs w:val="24"/>
        </w:rPr>
        <w:fldChar w:fldCharType="begin" w:fldLock="1"/>
      </w:r>
      <w:r w:rsidR="004E03D4" w:rsidRPr="00141FE2">
        <w:rPr>
          <w:rFonts w:asciiTheme="majorBidi" w:hAnsiTheme="majorBidi" w:cstheme="majorBidi"/>
          <w:b/>
          <w:bCs/>
          <w:sz w:val="24"/>
          <w:szCs w:val="24"/>
        </w:rPr>
        <w:instrText>ADDIN CSL_CITATION {"citationItems":[{"id":"ITEM-1","itemData":{"DOI":"10.3896/IBRA.1.52.4.18","ISSN":"00218839","abstract":"This chapter addresses survey methodology and questionnaire design for the collection of data pertaining to estimation of honey bee colony loss rates and identification of risk factors for colony loss. Sources of error in surveys are described. Advantages and disadvantages of different random and non-random sampling strategies and different modes of data collection are presented to enable the researcher to make an informed choice. We discuss survey and questionnaire methodology in some detail, for the purpose of raising awareness of issues to be considered during the survey design stage in order to minimise error and bias in the results. Aspects of survey design are illustrated using surveys in Scotland. Part of a standardized questionnaire is given as a further example, developed by the COLOSS working group for Monitoring and Diagnosis. Approaches to data analysis are described, focussing on estimation of loss rates. Dutch monitoring data from 2012 were used for an example of a statistical analysis with the public domain R software. We demonstrate the estimation of the overall proportion of losses and corresponding confidence interval using a quasi-binomial model to account for extra-binomial variation. We also illustrate generalized linear model fitting when incorporating a single risk factor, and derivation of relevant confidence intervals. © IBRA 2013.","author":[{"dropping-particle":"","family":"Zee","given":"Romée","non-dropping-particle":"Van Der","parse-names":false,"suffix":""},{"dropping-particle":"","family":"Gray","given":"Alison","non-dropping-particle":"","parse-names":false,"suffix":""},{"dropping-particle":"","family":"Holzmann","given":"Céline","non-dropping-particle":"","parse-names":false,"suffix":""},{"dropping-particle":"","family":"Pisa","given":"Lennard","non-dropping-particle":"","parse-names":false,"suffix":""},{"dropping-particle":"","family":"Brodschneider","given":"Robert","non-dropping-particle":"","parse-names":false,"suffix":""},{"dropping-particle":"","family":"Chlebo","given":"Róbert","non-dropping-particle":"","parse-names":false,"suffix":""},{"dropping-particle":"","family":"Coffey","given":"Mary F.","non-dropping-particle":"","parse-names":false,"suffix":""},{"dropping-particle":"","family":"Kence","given":"Aykut","non-dropping-particle":"","parse-names":false,"suffix":""},{"dropping-particle":"","family":"Kristiansen","given":"Preben","non-dropping-particle":"","parse-names":false,"suffix":""},{"dropping-particle":"","family":"Mutinelli","given":"Franco","non-dropping-particle":"","parse-names":false,"suffix":""},{"dropping-particle":"","family":"Nguyen","given":"Bach Kim","non-dropping-particle":"","parse-names":false,"suffix":""},{"dropping-particle":"","family":"Noureddine","given":"Adjlane","non-dropping-particle":"","parse-names":false,"suffix":""},{"dropping-particle":"","family":"Peterson","given":"Magnus","non-dropping-particle":"","parse-names":false,"suffix":""},{"dropping-particle":"","family":"Soroker","given":"Victoria","non-dropping-particle":"","parse-names":false,"suffix":""},{"dropping-particle":"","family":"Topolska","given":"Grazyna","non-dropping-particle":"","parse-names":false,"suffix":""},{"dropping-particle":"","family":"Vejsnæs","given":"Flemming","non-dropping-particle":"","parse-names":false,"suffix":""},{"dropping-particle":"","family":"Wilkins","given":"Selwyn","non-dropping-particle":"","parse-names":false,"suffix":""}],"container-title":"Journal of Apicultural Research","id":"ITEM-1","issue":"4","issued":{"date-parts":[["2013"]]},"title":"Standard survey methods for estimating colony losses and explanatory risk factors in Apis mellifera","type":"article-journal","volume":"52"},"uris":["http://www.mendeley.com/documents/?uuid=88997aea-8b8c-47ca-8bb8-c5e7f2abd91d"]}],"mendeley":{"formattedCitation":"(Van Der Zee et al., 2013)","plainTextFormattedCitation":"(Van Der Zee et al., 2013)"},"properties":{"noteIndex":0},"schema":"https://github.com/citation-style-language/schema/raw/master/csl-citation.json"}</w:instrText>
      </w:r>
      <w:r w:rsidR="004E03D4" w:rsidRPr="00141FE2">
        <w:rPr>
          <w:rFonts w:asciiTheme="majorBidi" w:hAnsiTheme="majorBidi" w:cstheme="majorBidi"/>
          <w:b/>
          <w:bCs/>
          <w:sz w:val="24"/>
          <w:szCs w:val="24"/>
        </w:rPr>
        <w:fldChar w:fldCharType="separate"/>
      </w:r>
      <w:r w:rsidR="004E03D4" w:rsidRPr="00141FE2">
        <w:rPr>
          <w:rFonts w:asciiTheme="majorBidi" w:hAnsiTheme="majorBidi" w:cstheme="majorBidi"/>
          <w:b/>
          <w:bCs/>
          <w:sz w:val="24"/>
          <w:szCs w:val="24"/>
        </w:rPr>
        <w:t>(Van Der Zee et al., 2013)</w:t>
      </w:r>
      <w:r w:rsidR="004E03D4" w:rsidRPr="00141FE2">
        <w:rPr>
          <w:rFonts w:asciiTheme="majorBidi" w:hAnsiTheme="majorBidi" w:cstheme="majorBidi"/>
          <w:b/>
          <w:bCs/>
          <w:sz w:val="24"/>
          <w:szCs w:val="24"/>
        </w:rPr>
        <w:fldChar w:fldCharType="end"/>
      </w:r>
      <w:r w:rsidR="004E03D4" w:rsidRPr="00141FE2">
        <w:rPr>
          <w:rFonts w:asciiTheme="majorBidi" w:hAnsiTheme="majorBidi" w:cstheme="majorBidi"/>
          <w:b/>
          <w:bCs/>
          <w:sz w:val="24"/>
          <w:szCs w:val="24"/>
        </w:rPr>
        <w:t>.</w:t>
      </w:r>
      <w:r w:rsidR="002C1404" w:rsidRPr="00141FE2">
        <w:rPr>
          <w:rFonts w:asciiTheme="majorBidi" w:hAnsiTheme="majorBidi" w:cstheme="majorBidi"/>
          <w:b/>
          <w:bCs/>
          <w:sz w:val="24"/>
          <w:szCs w:val="24"/>
        </w:rPr>
        <w:t xml:space="preserve"> These factors include: </w:t>
      </w:r>
      <w:r w:rsidR="002C1404" w:rsidRPr="00141FE2">
        <w:rPr>
          <w:rFonts w:asciiTheme="majorBidi" w:hAnsiTheme="majorBidi" w:cstheme="majorBidi"/>
          <w:b/>
          <w:bCs/>
          <w:sz w:val="24"/>
          <w:szCs w:val="24"/>
        </w:rPr>
        <w:t>the country of operation, the beekeeper’s profession (professional, semi-professional and hobbyist), hive types</w:t>
      </w:r>
      <w:r w:rsidR="00766C7C" w:rsidRPr="00141FE2">
        <w:rPr>
          <w:rFonts w:asciiTheme="majorBidi" w:hAnsiTheme="majorBidi" w:cstheme="majorBidi"/>
          <w:b/>
          <w:bCs/>
          <w:sz w:val="24"/>
          <w:szCs w:val="24"/>
        </w:rPr>
        <w:t xml:space="preserve"> (local versus modern)</w:t>
      </w:r>
      <w:r w:rsidR="002C1404" w:rsidRPr="00141FE2">
        <w:rPr>
          <w:rFonts w:asciiTheme="majorBidi" w:hAnsiTheme="majorBidi" w:cstheme="majorBidi"/>
          <w:b/>
          <w:bCs/>
          <w:sz w:val="24"/>
          <w:szCs w:val="24"/>
        </w:rPr>
        <w:t xml:space="preserve"> and beekeeping activity (migration versus non-migration), training in best beekeeping practices and colony management practices (provision of supplementary feeds and/or water at the onset of swarming to enhance colony establishment)</w:t>
      </w:r>
      <w:r w:rsidR="002C1404" w:rsidRPr="00141FE2">
        <w:rPr>
          <w:rFonts w:asciiTheme="majorBidi" w:hAnsiTheme="majorBidi" w:cstheme="majorBidi"/>
          <w:b/>
          <w:bCs/>
          <w:sz w:val="24"/>
          <w:szCs w:val="24"/>
        </w:rPr>
        <w:t>.</w:t>
      </w:r>
    </w:p>
    <w:p w14:paraId="2B0CACC7" w14:textId="068BDCD4" w:rsidR="002C1404" w:rsidRPr="00141FE2" w:rsidRDefault="002C1404" w:rsidP="002C1404">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proofErr w:type="gramStart"/>
      <w:r w:rsidRPr="00141FE2">
        <w:rPr>
          <w:rFonts w:asciiTheme="majorBidi" w:eastAsia="Times New Roman" w:hAnsiTheme="majorBidi" w:cstheme="majorBidi"/>
          <w:color w:val="000000"/>
          <w:kern w:val="0"/>
          <w:sz w:val="24"/>
          <w:szCs w:val="24"/>
          <w:lang w:eastAsia="en-KE"/>
          <w14:ligatures w14:val="none"/>
        </w:rPr>
        <w:t>setwd</w:t>
      </w:r>
      <w:proofErr w:type="spellEnd"/>
      <w:r w:rsidRPr="00141FE2">
        <w:rPr>
          <w:rFonts w:asciiTheme="majorBidi" w:eastAsia="Times New Roman" w:hAnsiTheme="majorBidi" w:cstheme="majorBidi"/>
          <w:color w:val="000000"/>
          <w:kern w:val="0"/>
          <w:sz w:val="24"/>
          <w:szCs w:val="24"/>
          <w:lang w:eastAsia="en-KE"/>
          <w14:ligatures w14:val="none"/>
        </w:rPr>
        <w:t>(</w:t>
      </w:r>
      <w:proofErr w:type="gramEnd"/>
      <w:r w:rsidRPr="00141FE2">
        <w:rPr>
          <w:rFonts w:asciiTheme="majorBidi" w:eastAsia="Times New Roman" w:hAnsiTheme="majorBidi" w:cstheme="majorBidi"/>
          <w:color w:val="000000"/>
          <w:kern w:val="0"/>
          <w:sz w:val="24"/>
          <w:szCs w:val="24"/>
          <w:lang w:eastAsia="en-KE"/>
          <w14:ligatures w14:val="none"/>
        </w:rPr>
        <w:t>"C:/Users/bnganso/OneDrive - International Centre of Insect Physiology and Ecology (ICIPE)/Desktop")</w:t>
      </w:r>
    </w:p>
    <w:p w14:paraId="034C031B" w14:textId="350CE908" w:rsidR="00871E23" w:rsidRPr="00141FE2" w:rsidRDefault="002C1404" w:rsidP="002C1404">
      <w:pPr>
        <w:spacing w:line="360" w:lineRule="auto"/>
        <w:jc w:val="both"/>
        <w:rPr>
          <w:rFonts w:asciiTheme="majorBidi" w:eastAsia="Times New Roman" w:hAnsiTheme="majorBidi" w:cstheme="majorBidi"/>
          <w:b/>
          <w:bCs/>
          <w:color w:val="000000"/>
          <w:kern w:val="0"/>
          <w:sz w:val="24"/>
          <w:szCs w:val="24"/>
          <w:lang w:val="en-GB" w:eastAsia="en-KE"/>
          <w14:ligatures w14:val="none"/>
        </w:rPr>
      </w:pPr>
      <w:r w:rsidRPr="00141FE2">
        <w:rPr>
          <w:rFonts w:asciiTheme="majorBidi" w:eastAsia="Times New Roman" w:hAnsiTheme="majorBidi" w:cstheme="majorBidi"/>
          <w:color w:val="000000"/>
          <w:kern w:val="0"/>
          <w:sz w:val="24"/>
          <w:szCs w:val="24"/>
          <w:lang w:eastAsia="en-KE"/>
          <w14:ligatures w14:val="none"/>
        </w:rPr>
        <w:t>&gt;me&lt;</w:t>
      </w:r>
      <w:proofErr w:type="gramStart"/>
      <w:r w:rsidRPr="00141FE2">
        <w:rPr>
          <w:rFonts w:asciiTheme="majorBidi" w:eastAsia="Times New Roman" w:hAnsiTheme="majorBidi" w:cstheme="majorBidi"/>
          <w:color w:val="000000"/>
          <w:kern w:val="0"/>
          <w:sz w:val="24"/>
          <w:szCs w:val="24"/>
          <w:lang w:eastAsia="en-KE"/>
          <w14:ligatures w14:val="none"/>
        </w:rPr>
        <w:t>-read.csv(</w:t>
      </w:r>
      <w:proofErr w:type="gramEnd"/>
      <w:r w:rsidRPr="00141FE2">
        <w:rPr>
          <w:rFonts w:asciiTheme="majorBidi" w:eastAsia="Times New Roman" w:hAnsiTheme="majorBidi" w:cstheme="majorBidi"/>
          <w:color w:val="000000"/>
          <w:kern w:val="0"/>
          <w:sz w:val="24"/>
          <w:szCs w:val="24"/>
          <w:lang w:eastAsia="en-KE"/>
          <w14:ligatures w14:val="none"/>
        </w:rPr>
        <w:t>"data.csv", header=</w:t>
      </w:r>
      <w:proofErr w:type="spellStart"/>
      <w:r w:rsidRPr="00141FE2">
        <w:rPr>
          <w:rFonts w:asciiTheme="majorBidi" w:eastAsia="Times New Roman" w:hAnsiTheme="majorBidi" w:cstheme="majorBidi"/>
          <w:color w:val="000000"/>
          <w:kern w:val="0"/>
          <w:sz w:val="24"/>
          <w:szCs w:val="24"/>
          <w:lang w:eastAsia="en-KE"/>
          <w14:ligatures w14:val="none"/>
        </w:rPr>
        <w:t>T,sep</w:t>
      </w:r>
      <w:proofErr w:type="spellEnd"/>
      <w:r w:rsidRPr="00141FE2">
        <w:rPr>
          <w:rFonts w:asciiTheme="majorBidi" w:eastAsia="Times New Roman" w:hAnsiTheme="majorBidi" w:cstheme="majorBidi"/>
          <w:color w:val="000000"/>
          <w:kern w:val="0"/>
          <w:sz w:val="24"/>
          <w:szCs w:val="24"/>
          <w:lang w:eastAsia="en-KE"/>
          <w14:ligatures w14:val="none"/>
        </w:rPr>
        <w:t>=",")</w:t>
      </w:r>
    </w:p>
    <w:p w14:paraId="39350EEB" w14:textId="716466A9" w:rsidR="004E03D4" w:rsidRPr="00141FE2" w:rsidRDefault="002C1404" w:rsidP="004E03D4">
      <w:pPr>
        <w:spacing w:after="0"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r w:rsidR="004E03D4" w:rsidRPr="00141FE2">
        <w:rPr>
          <w:rFonts w:asciiTheme="majorBidi" w:eastAsia="Times New Roman" w:hAnsiTheme="majorBidi" w:cstheme="majorBidi"/>
          <w:color w:val="000000"/>
          <w:kern w:val="0"/>
          <w:sz w:val="24"/>
          <w:szCs w:val="24"/>
          <w:lang w:eastAsia="en-KE"/>
          <w14:ligatures w14:val="none"/>
        </w:rPr>
        <w:t>lenor&lt;-glm(</w:t>
      </w:r>
      <w:proofErr w:type="gramStart"/>
      <w:r w:rsidR="004E03D4" w:rsidRPr="00141FE2">
        <w:rPr>
          <w:rFonts w:asciiTheme="majorBidi" w:eastAsia="Times New Roman" w:hAnsiTheme="majorBidi" w:cstheme="majorBidi"/>
          <w:color w:val="000000"/>
          <w:kern w:val="0"/>
          <w:sz w:val="24"/>
          <w:szCs w:val="24"/>
          <w:lang w:eastAsia="en-KE"/>
          <w14:ligatures w14:val="none"/>
        </w:rPr>
        <w:t>cbind(</w:t>
      </w:r>
      <w:proofErr w:type="gramEnd"/>
      <w:r w:rsidR="004E03D4" w:rsidRPr="00141FE2">
        <w:rPr>
          <w:rFonts w:asciiTheme="majorBidi" w:eastAsia="Times New Roman" w:hAnsiTheme="majorBidi" w:cstheme="majorBidi"/>
          <w:color w:val="000000"/>
          <w:kern w:val="0"/>
          <w:sz w:val="24"/>
          <w:szCs w:val="24"/>
          <w:lang w:eastAsia="en-KE"/>
          <w14:ligatures w14:val="none"/>
        </w:rPr>
        <w:t>ColLosRate,NotLos)~as.factor(</w:t>
      </w:r>
      <w:r w:rsidRPr="00141FE2">
        <w:rPr>
          <w:rFonts w:asciiTheme="majorBidi" w:eastAsia="Times New Roman" w:hAnsiTheme="majorBidi" w:cstheme="majorBidi"/>
          <w:color w:val="000000"/>
          <w:kern w:val="0"/>
          <w:sz w:val="24"/>
          <w:szCs w:val="24"/>
          <w:lang w:eastAsia="en-KE"/>
          <w14:ligatures w14:val="none"/>
        </w:rPr>
        <w:t>explanatoryfactor</w:t>
      </w:r>
      <w:r w:rsidR="004E03D4" w:rsidRPr="00141FE2">
        <w:rPr>
          <w:rFonts w:asciiTheme="majorBidi" w:eastAsia="Times New Roman" w:hAnsiTheme="majorBidi" w:cstheme="majorBidi"/>
          <w:color w:val="000000"/>
          <w:kern w:val="0"/>
          <w:sz w:val="24"/>
          <w:szCs w:val="24"/>
          <w:lang w:eastAsia="en-KE"/>
          <w14:ligatures w14:val="none"/>
        </w:rPr>
        <w:t xml:space="preserve">),family=quasibinomial(link="logit"), data = me, </w:t>
      </w:r>
      <w:proofErr w:type="spellStart"/>
      <w:r w:rsidR="004E03D4" w:rsidRPr="00141FE2">
        <w:rPr>
          <w:rFonts w:asciiTheme="majorBidi" w:eastAsia="Times New Roman" w:hAnsiTheme="majorBidi" w:cstheme="majorBidi"/>
          <w:color w:val="000000"/>
          <w:kern w:val="0"/>
          <w:sz w:val="24"/>
          <w:szCs w:val="24"/>
          <w:lang w:eastAsia="en-KE"/>
          <w14:ligatures w14:val="none"/>
        </w:rPr>
        <w:t>na.action</w:t>
      </w:r>
      <w:proofErr w:type="spellEnd"/>
      <w:r w:rsidR="004E03D4" w:rsidRPr="00141FE2">
        <w:rPr>
          <w:rFonts w:asciiTheme="majorBidi" w:eastAsia="Times New Roman" w:hAnsiTheme="majorBidi" w:cstheme="majorBidi"/>
          <w:color w:val="000000"/>
          <w:kern w:val="0"/>
          <w:sz w:val="24"/>
          <w:szCs w:val="24"/>
          <w:lang w:eastAsia="en-KE"/>
          <w14:ligatures w14:val="none"/>
        </w:rPr>
        <w:t xml:space="preserve"> = </w:t>
      </w:r>
      <w:proofErr w:type="spellStart"/>
      <w:r w:rsidR="004E03D4" w:rsidRPr="00141FE2">
        <w:rPr>
          <w:rFonts w:asciiTheme="majorBidi" w:eastAsia="Times New Roman" w:hAnsiTheme="majorBidi" w:cstheme="majorBidi"/>
          <w:color w:val="000000"/>
          <w:kern w:val="0"/>
          <w:sz w:val="24"/>
          <w:szCs w:val="24"/>
          <w:lang w:eastAsia="en-KE"/>
          <w14:ligatures w14:val="none"/>
        </w:rPr>
        <w:t>na.omit</w:t>
      </w:r>
      <w:proofErr w:type="spellEnd"/>
      <w:r w:rsidR="004E03D4" w:rsidRPr="00141FE2">
        <w:rPr>
          <w:rFonts w:asciiTheme="majorBidi" w:eastAsia="Times New Roman" w:hAnsiTheme="majorBidi" w:cstheme="majorBidi"/>
          <w:color w:val="000000"/>
          <w:kern w:val="0"/>
          <w:sz w:val="24"/>
          <w:szCs w:val="24"/>
          <w:lang w:eastAsia="en-KE"/>
          <w14:ligatures w14:val="none"/>
        </w:rPr>
        <w:t>)</w:t>
      </w:r>
    </w:p>
    <w:p w14:paraId="438A1DFE" w14:textId="6194797B" w:rsidR="004E03D4" w:rsidRPr="00141FE2" w:rsidRDefault="002C1404" w:rsidP="004E03D4">
      <w:pPr>
        <w:spacing w:after="0"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lastRenderedPageBreak/>
        <w:t>&gt;</w:t>
      </w:r>
      <w:r w:rsidR="004E03D4" w:rsidRPr="00141FE2">
        <w:rPr>
          <w:rFonts w:asciiTheme="majorBidi" w:eastAsia="Times New Roman" w:hAnsiTheme="majorBidi" w:cstheme="majorBidi"/>
          <w:color w:val="000000"/>
          <w:kern w:val="0"/>
          <w:sz w:val="24"/>
          <w:szCs w:val="24"/>
          <w:lang w:eastAsia="en-KE"/>
          <w14:ligatures w14:val="none"/>
        </w:rPr>
        <w:t>summary(</w:t>
      </w:r>
      <w:proofErr w:type="spellStart"/>
      <w:r w:rsidR="004E03D4" w:rsidRPr="00141FE2">
        <w:rPr>
          <w:rFonts w:asciiTheme="majorBidi" w:eastAsia="Times New Roman" w:hAnsiTheme="majorBidi" w:cstheme="majorBidi"/>
          <w:color w:val="000000"/>
          <w:kern w:val="0"/>
          <w:sz w:val="24"/>
          <w:szCs w:val="24"/>
          <w:lang w:eastAsia="en-KE"/>
          <w14:ligatures w14:val="none"/>
        </w:rPr>
        <w:t>lenor</w:t>
      </w:r>
      <w:proofErr w:type="spellEnd"/>
      <w:r w:rsidR="004E03D4" w:rsidRPr="00141FE2">
        <w:rPr>
          <w:rFonts w:asciiTheme="majorBidi" w:eastAsia="Times New Roman" w:hAnsiTheme="majorBidi" w:cstheme="majorBidi"/>
          <w:color w:val="000000"/>
          <w:kern w:val="0"/>
          <w:sz w:val="24"/>
          <w:szCs w:val="24"/>
          <w:lang w:eastAsia="en-KE"/>
          <w14:ligatures w14:val="none"/>
        </w:rPr>
        <w:t>)</w:t>
      </w:r>
    </w:p>
    <w:p w14:paraId="24AD8433" w14:textId="16F5E65C" w:rsidR="004E03D4" w:rsidRPr="00141FE2" w:rsidRDefault="002C1404" w:rsidP="004E03D4">
      <w:pPr>
        <w:spacing w:after="0"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r w:rsidR="004E03D4" w:rsidRPr="00141FE2">
        <w:rPr>
          <w:rFonts w:asciiTheme="majorBidi" w:eastAsia="Times New Roman" w:hAnsiTheme="majorBidi" w:cstheme="majorBidi"/>
          <w:color w:val="000000"/>
          <w:kern w:val="0"/>
          <w:sz w:val="24"/>
          <w:szCs w:val="24"/>
          <w:lang w:eastAsia="en-KE"/>
          <w14:ligatures w14:val="none"/>
        </w:rPr>
        <w:t>anova</w:t>
      </w:r>
      <w:proofErr w:type="spellEnd"/>
      <w:r w:rsidR="004E03D4" w:rsidRPr="00141FE2">
        <w:rPr>
          <w:rFonts w:asciiTheme="majorBidi" w:eastAsia="Times New Roman" w:hAnsiTheme="majorBidi" w:cstheme="majorBidi"/>
          <w:color w:val="000000"/>
          <w:kern w:val="0"/>
          <w:sz w:val="24"/>
          <w:szCs w:val="24"/>
          <w:lang w:eastAsia="en-KE"/>
          <w14:ligatures w14:val="none"/>
        </w:rPr>
        <w:t>(</w:t>
      </w:r>
      <w:proofErr w:type="spellStart"/>
      <w:proofErr w:type="gramStart"/>
      <w:r w:rsidR="004E03D4" w:rsidRPr="00141FE2">
        <w:rPr>
          <w:rFonts w:asciiTheme="majorBidi" w:eastAsia="Times New Roman" w:hAnsiTheme="majorBidi" w:cstheme="majorBidi"/>
          <w:color w:val="000000"/>
          <w:kern w:val="0"/>
          <w:sz w:val="24"/>
          <w:szCs w:val="24"/>
          <w:lang w:eastAsia="en-KE"/>
          <w14:ligatures w14:val="none"/>
        </w:rPr>
        <w:t>lenor,test</w:t>
      </w:r>
      <w:proofErr w:type="spellEnd"/>
      <w:proofErr w:type="gramEnd"/>
      <w:r w:rsidR="004E03D4" w:rsidRPr="00141FE2">
        <w:rPr>
          <w:rFonts w:asciiTheme="majorBidi" w:eastAsia="Times New Roman" w:hAnsiTheme="majorBidi" w:cstheme="majorBidi"/>
          <w:color w:val="000000"/>
          <w:kern w:val="0"/>
          <w:sz w:val="24"/>
          <w:szCs w:val="24"/>
          <w:lang w:eastAsia="en-KE"/>
          <w14:ligatures w14:val="none"/>
        </w:rPr>
        <w:t>="F")</w:t>
      </w:r>
    </w:p>
    <w:p w14:paraId="7D5AA506" w14:textId="77777777" w:rsidR="00EB1142" w:rsidRPr="00141FE2" w:rsidRDefault="00EB1142" w:rsidP="00871E23">
      <w:pPr>
        <w:spacing w:line="360" w:lineRule="auto"/>
        <w:jc w:val="both"/>
        <w:rPr>
          <w:rFonts w:asciiTheme="majorBidi" w:hAnsiTheme="majorBidi" w:cstheme="majorBidi"/>
          <w:sz w:val="24"/>
          <w:szCs w:val="24"/>
        </w:rPr>
      </w:pPr>
    </w:p>
    <w:p w14:paraId="25E9D5A1" w14:textId="3B335CE3" w:rsidR="0082245C" w:rsidRPr="00141FE2" w:rsidRDefault="009C07EC" w:rsidP="0082245C">
      <w:pPr>
        <w:spacing w:line="360" w:lineRule="auto"/>
        <w:jc w:val="both"/>
        <w:rPr>
          <w:rFonts w:asciiTheme="majorBidi" w:hAnsiTheme="majorBidi" w:cstheme="majorBidi"/>
          <w:b/>
          <w:bCs/>
          <w:sz w:val="24"/>
          <w:szCs w:val="24"/>
        </w:rPr>
      </w:pPr>
      <w:r w:rsidRPr="00141FE2">
        <w:rPr>
          <w:rFonts w:asciiTheme="majorBidi" w:hAnsiTheme="majorBidi" w:cstheme="majorBidi"/>
          <w:b/>
          <w:bCs/>
          <w:sz w:val="24"/>
          <w:szCs w:val="24"/>
          <w:lang w:val="en-GB"/>
        </w:rPr>
        <w:t>#</w:t>
      </w:r>
      <w:r w:rsidR="0082245C" w:rsidRPr="00141FE2">
        <w:rPr>
          <w:rFonts w:asciiTheme="majorBidi" w:hAnsiTheme="majorBidi" w:cstheme="majorBidi"/>
          <w:b/>
          <w:bCs/>
          <w:sz w:val="24"/>
          <w:szCs w:val="24"/>
        </w:rPr>
        <w:t>The Poisson GLM fitted with a log link function was also used to analyse changes in the number of bee swarms caught over the past two years in Ethiopia and Kenya. This statistical approach was also used to compare swarm catches over time between Ethiopia and Kenya as well as among regions within Ethiopia.</w:t>
      </w:r>
    </w:p>
    <w:p w14:paraId="27C7DED0" w14:textId="77777777" w:rsidR="001F5787" w:rsidRPr="00141FE2" w:rsidRDefault="001F5787" w:rsidP="001F5787">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proofErr w:type="gramStart"/>
      <w:r w:rsidRPr="00141FE2">
        <w:rPr>
          <w:rFonts w:asciiTheme="majorBidi" w:eastAsia="Times New Roman" w:hAnsiTheme="majorBidi" w:cstheme="majorBidi"/>
          <w:color w:val="000000"/>
          <w:kern w:val="0"/>
          <w:sz w:val="24"/>
          <w:szCs w:val="24"/>
          <w:lang w:eastAsia="en-KE"/>
          <w14:ligatures w14:val="none"/>
        </w:rPr>
        <w:t>setwd</w:t>
      </w:r>
      <w:proofErr w:type="spellEnd"/>
      <w:r w:rsidRPr="00141FE2">
        <w:rPr>
          <w:rFonts w:asciiTheme="majorBidi" w:eastAsia="Times New Roman" w:hAnsiTheme="majorBidi" w:cstheme="majorBidi"/>
          <w:color w:val="000000"/>
          <w:kern w:val="0"/>
          <w:sz w:val="24"/>
          <w:szCs w:val="24"/>
          <w:lang w:eastAsia="en-KE"/>
          <w14:ligatures w14:val="none"/>
        </w:rPr>
        <w:t>(</w:t>
      </w:r>
      <w:proofErr w:type="gramEnd"/>
      <w:r w:rsidRPr="00141FE2">
        <w:rPr>
          <w:rFonts w:asciiTheme="majorBidi" w:eastAsia="Times New Roman" w:hAnsiTheme="majorBidi" w:cstheme="majorBidi"/>
          <w:color w:val="000000"/>
          <w:kern w:val="0"/>
          <w:sz w:val="24"/>
          <w:szCs w:val="24"/>
          <w:lang w:eastAsia="en-KE"/>
          <w14:ligatures w14:val="none"/>
        </w:rPr>
        <w:t>"C:/Users/bnganso/OneDrive - International Centre of Insect Physiology and Ecology (ICIPE)/Desktop")</w:t>
      </w:r>
    </w:p>
    <w:p w14:paraId="39BB8D35" w14:textId="77777777" w:rsidR="001F5787" w:rsidRPr="00141FE2" w:rsidRDefault="001F5787" w:rsidP="001F5787">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&gt;me&lt;</w:t>
      </w:r>
      <w:proofErr w:type="gramStart"/>
      <w:r w:rsidRPr="00141FE2">
        <w:rPr>
          <w:rFonts w:asciiTheme="majorBidi" w:eastAsia="Times New Roman" w:hAnsiTheme="majorBidi" w:cstheme="majorBidi"/>
          <w:color w:val="000000"/>
          <w:kern w:val="0"/>
          <w:sz w:val="24"/>
          <w:szCs w:val="24"/>
          <w:lang w:eastAsia="en-KE"/>
          <w14:ligatures w14:val="none"/>
        </w:rPr>
        <w:t>-read.csv(</w:t>
      </w:r>
      <w:proofErr w:type="gramEnd"/>
      <w:r w:rsidRPr="00141FE2">
        <w:rPr>
          <w:rFonts w:asciiTheme="majorBidi" w:eastAsia="Times New Roman" w:hAnsiTheme="majorBidi" w:cstheme="majorBidi"/>
          <w:color w:val="000000"/>
          <w:kern w:val="0"/>
          <w:sz w:val="24"/>
          <w:szCs w:val="24"/>
          <w:lang w:eastAsia="en-KE"/>
          <w14:ligatures w14:val="none"/>
        </w:rPr>
        <w:t>"data.csv", header=</w:t>
      </w:r>
      <w:proofErr w:type="spellStart"/>
      <w:r w:rsidRPr="00141FE2">
        <w:rPr>
          <w:rFonts w:asciiTheme="majorBidi" w:eastAsia="Times New Roman" w:hAnsiTheme="majorBidi" w:cstheme="majorBidi"/>
          <w:color w:val="000000"/>
          <w:kern w:val="0"/>
          <w:sz w:val="24"/>
          <w:szCs w:val="24"/>
          <w:lang w:eastAsia="en-KE"/>
          <w14:ligatures w14:val="none"/>
        </w:rPr>
        <w:t>T,sep</w:t>
      </w:r>
      <w:proofErr w:type="spellEnd"/>
      <w:r w:rsidRPr="00141FE2">
        <w:rPr>
          <w:rFonts w:asciiTheme="majorBidi" w:eastAsia="Times New Roman" w:hAnsiTheme="majorBidi" w:cstheme="majorBidi"/>
          <w:color w:val="000000"/>
          <w:kern w:val="0"/>
          <w:sz w:val="24"/>
          <w:szCs w:val="24"/>
          <w:lang w:eastAsia="en-KE"/>
          <w14:ligatures w14:val="none"/>
        </w:rPr>
        <w:t>=",")</w:t>
      </w:r>
    </w:p>
    <w:p w14:paraId="42CC4CCD" w14:textId="77777777" w:rsidR="00141FE2" w:rsidRPr="00141FE2" w:rsidRDefault="001F5787" w:rsidP="00141FE2">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r w:rsidRPr="00141FE2">
        <w:rPr>
          <w:rFonts w:asciiTheme="majorBidi" w:eastAsia="Times New Roman" w:hAnsiTheme="majorBidi" w:cstheme="majorBidi"/>
          <w:color w:val="000000"/>
          <w:kern w:val="0"/>
          <w:sz w:val="24"/>
          <w:szCs w:val="24"/>
          <w:lang w:eastAsia="en-KE"/>
          <w14:ligatures w14:val="none"/>
        </w:rPr>
        <w:t>moda</w:t>
      </w:r>
      <w:proofErr w:type="spell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glm</w:t>
      </w:r>
      <w:proofErr w:type="spell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caught~</w:t>
      </w:r>
      <w:proofErr w:type="gramStart"/>
      <w:r w:rsidRPr="00141FE2">
        <w:rPr>
          <w:rFonts w:asciiTheme="majorBidi" w:eastAsia="Times New Roman" w:hAnsiTheme="majorBidi" w:cstheme="majorBidi"/>
          <w:color w:val="000000"/>
          <w:kern w:val="0"/>
          <w:sz w:val="24"/>
          <w:szCs w:val="24"/>
          <w:lang w:eastAsia="en-KE"/>
          <w14:ligatures w14:val="none"/>
        </w:rPr>
        <w:t>year,family</w:t>
      </w:r>
      <w:proofErr w:type="spellEnd"/>
      <w:proofErr w:type="gram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poisson</w:t>
      </w:r>
      <w:proofErr w:type="spellEnd"/>
      <w:r w:rsidRPr="00141FE2">
        <w:rPr>
          <w:rFonts w:asciiTheme="majorBidi" w:eastAsia="Times New Roman" w:hAnsiTheme="majorBidi" w:cstheme="majorBidi"/>
          <w:color w:val="000000"/>
          <w:kern w:val="0"/>
          <w:sz w:val="24"/>
          <w:szCs w:val="24"/>
          <w:lang w:eastAsia="en-KE"/>
          <w14:ligatures w14:val="none"/>
        </w:rPr>
        <w:t>(link=log))</w:t>
      </w:r>
    </w:p>
    <w:p w14:paraId="6E6CAA17" w14:textId="230C2D02" w:rsidR="00141FE2" w:rsidRPr="00141FE2" w:rsidRDefault="00141FE2" w:rsidP="00141FE2">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Or</w:t>
      </w:r>
    </w:p>
    <w:p w14:paraId="613D8892" w14:textId="3A0B4A12" w:rsidR="00141FE2" w:rsidRPr="00141FE2" w:rsidRDefault="00141FE2" w:rsidP="00141FE2">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 xml:space="preserve"> </w:t>
      </w:r>
      <w:r w:rsidRPr="00141FE2">
        <w:rPr>
          <w:rFonts w:asciiTheme="majorBidi" w:eastAsia="Times New Roman" w:hAnsiTheme="majorBidi" w:cstheme="majorBidi"/>
          <w:color w:val="000000"/>
          <w:kern w:val="0"/>
          <w:sz w:val="24"/>
          <w:szCs w:val="24"/>
          <w:lang w:eastAsia="en-KE"/>
          <w14:ligatures w14:val="none"/>
        </w:rPr>
        <w:t>&gt;</w:t>
      </w:r>
      <w:proofErr w:type="spellStart"/>
      <w:r w:rsidRPr="00141FE2">
        <w:rPr>
          <w:rFonts w:asciiTheme="majorBidi" w:eastAsia="Times New Roman" w:hAnsiTheme="majorBidi" w:cstheme="majorBidi"/>
          <w:color w:val="000000"/>
          <w:kern w:val="0"/>
          <w:sz w:val="24"/>
          <w:szCs w:val="24"/>
          <w:lang w:eastAsia="en-KE"/>
          <w14:ligatures w14:val="none"/>
        </w:rPr>
        <w:t>moda</w:t>
      </w:r>
      <w:proofErr w:type="spell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glm</w:t>
      </w:r>
      <w:proofErr w:type="spell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caught~</w:t>
      </w:r>
      <w:proofErr w:type="gramStart"/>
      <w:r w:rsidRPr="00141FE2">
        <w:rPr>
          <w:rFonts w:asciiTheme="majorBidi" w:eastAsia="Times New Roman" w:hAnsiTheme="majorBidi" w:cstheme="majorBidi"/>
          <w:color w:val="000000"/>
          <w:kern w:val="0"/>
          <w:sz w:val="24"/>
          <w:szCs w:val="24"/>
          <w:lang w:eastAsia="en-KE"/>
          <w14:ligatures w14:val="none"/>
        </w:rPr>
        <w:t>country</w:t>
      </w:r>
      <w:r w:rsidRPr="00141FE2">
        <w:rPr>
          <w:rFonts w:asciiTheme="majorBidi" w:eastAsia="Times New Roman" w:hAnsiTheme="majorBidi" w:cstheme="majorBidi"/>
          <w:color w:val="000000"/>
          <w:kern w:val="0"/>
          <w:sz w:val="24"/>
          <w:szCs w:val="24"/>
          <w:lang w:eastAsia="en-KE"/>
          <w14:ligatures w14:val="none"/>
        </w:rPr>
        <w:t>,family</w:t>
      </w:r>
      <w:proofErr w:type="spellEnd"/>
      <w:proofErr w:type="gram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poisson</w:t>
      </w:r>
      <w:proofErr w:type="spellEnd"/>
      <w:r w:rsidRPr="00141FE2">
        <w:rPr>
          <w:rFonts w:asciiTheme="majorBidi" w:eastAsia="Times New Roman" w:hAnsiTheme="majorBidi" w:cstheme="majorBidi"/>
          <w:color w:val="000000"/>
          <w:kern w:val="0"/>
          <w:sz w:val="24"/>
          <w:szCs w:val="24"/>
          <w:lang w:eastAsia="en-KE"/>
          <w14:ligatures w14:val="none"/>
        </w:rPr>
        <w:t>(link=log))</w:t>
      </w:r>
    </w:p>
    <w:p w14:paraId="5A0E932E" w14:textId="715A20AD" w:rsidR="00141FE2" w:rsidRPr="00141FE2" w:rsidRDefault="00141FE2" w:rsidP="00141FE2">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 xml:space="preserve">Or </w:t>
      </w:r>
    </w:p>
    <w:p w14:paraId="29B96AF7" w14:textId="4668A2CC" w:rsidR="00141FE2" w:rsidRPr="00141FE2" w:rsidRDefault="00141FE2" w:rsidP="00141FE2">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r w:rsidRPr="00141FE2">
        <w:rPr>
          <w:rFonts w:asciiTheme="majorBidi" w:eastAsia="Times New Roman" w:hAnsiTheme="majorBidi" w:cstheme="majorBidi"/>
          <w:color w:val="000000"/>
          <w:kern w:val="0"/>
          <w:sz w:val="24"/>
          <w:szCs w:val="24"/>
          <w:lang w:eastAsia="en-KE"/>
          <w14:ligatures w14:val="none"/>
        </w:rPr>
        <w:t>moda</w:t>
      </w:r>
      <w:proofErr w:type="spell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glm</w:t>
      </w:r>
      <w:proofErr w:type="spell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caught~</w:t>
      </w:r>
      <w:proofErr w:type="gramStart"/>
      <w:r w:rsidRPr="00141FE2">
        <w:rPr>
          <w:rFonts w:asciiTheme="majorBidi" w:eastAsia="Times New Roman" w:hAnsiTheme="majorBidi" w:cstheme="majorBidi"/>
          <w:color w:val="000000"/>
          <w:kern w:val="0"/>
          <w:sz w:val="24"/>
          <w:szCs w:val="24"/>
          <w:lang w:eastAsia="en-KE"/>
          <w14:ligatures w14:val="none"/>
        </w:rPr>
        <w:t>regions</w:t>
      </w:r>
      <w:r w:rsidRPr="00141FE2">
        <w:rPr>
          <w:rFonts w:asciiTheme="majorBidi" w:eastAsia="Times New Roman" w:hAnsiTheme="majorBidi" w:cstheme="majorBidi"/>
          <w:color w:val="000000"/>
          <w:kern w:val="0"/>
          <w:sz w:val="24"/>
          <w:szCs w:val="24"/>
          <w:lang w:eastAsia="en-KE"/>
          <w14:ligatures w14:val="none"/>
        </w:rPr>
        <w:t>,family</w:t>
      </w:r>
      <w:proofErr w:type="spellEnd"/>
      <w:proofErr w:type="gram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poisson</w:t>
      </w:r>
      <w:proofErr w:type="spellEnd"/>
      <w:r w:rsidRPr="00141FE2">
        <w:rPr>
          <w:rFonts w:asciiTheme="majorBidi" w:eastAsia="Times New Roman" w:hAnsiTheme="majorBidi" w:cstheme="majorBidi"/>
          <w:color w:val="000000"/>
          <w:kern w:val="0"/>
          <w:sz w:val="24"/>
          <w:szCs w:val="24"/>
          <w:lang w:eastAsia="en-KE"/>
          <w14:ligatures w14:val="none"/>
        </w:rPr>
        <w:t>(link=log))</w:t>
      </w:r>
    </w:p>
    <w:p w14:paraId="56AF11AC" w14:textId="0F7274B0" w:rsidR="001F5787" w:rsidRPr="00141FE2" w:rsidRDefault="001F5787" w:rsidP="001F5787">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r w:rsidRPr="00141FE2">
        <w:rPr>
          <w:rFonts w:asciiTheme="majorBidi" w:eastAsia="Times New Roman" w:hAnsiTheme="majorBidi" w:cstheme="majorBidi"/>
          <w:color w:val="000000"/>
          <w:kern w:val="0"/>
          <w:sz w:val="24"/>
          <w:szCs w:val="24"/>
          <w:lang w:eastAsia="en-KE"/>
          <w14:ligatures w14:val="none"/>
        </w:rPr>
        <w:t>Summary</w:t>
      </w:r>
    </w:p>
    <w:p w14:paraId="764FF26D" w14:textId="22B95A26" w:rsidR="001F5787" w:rsidRPr="00141FE2" w:rsidRDefault="001F5787" w:rsidP="00141FE2">
      <w:pPr>
        <w:spacing w:line="360" w:lineRule="auto"/>
        <w:jc w:val="both"/>
        <w:rPr>
          <w:rFonts w:asciiTheme="majorBidi" w:eastAsia="Times New Roman" w:hAnsiTheme="majorBidi" w:cstheme="majorBidi"/>
          <w:color w:val="000000"/>
          <w:kern w:val="0"/>
          <w:sz w:val="24"/>
          <w:szCs w:val="24"/>
          <w:lang w:eastAsia="en-KE"/>
          <w14:ligatures w14:val="none"/>
        </w:rPr>
      </w:pPr>
      <w:r w:rsidRPr="001F5787">
        <w:rPr>
          <w:rFonts w:asciiTheme="majorBidi" w:eastAsia="Times New Roman" w:hAnsiTheme="majorBidi" w:cstheme="majorBidi"/>
          <w:color w:val="000000"/>
          <w:kern w:val="0"/>
          <w:sz w:val="24"/>
          <w:szCs w:val="24"/>
          <w:lang w:eastAsia="en-KE"/>
          <w14:ligatures w14:val="none"/>
        </w:rPr>
        <w:t>&gt;</w:t>
      </w:r>
      <w:proofErr w:type="spellStart"/>
      <w:r w:rsidRPr="001F5787">
        <w:rPr>
          <w:rFonts w:asciiTheme="majorBidi" w:eastAsia="Times New Roman" w:hAnsiTheme="majorBidi" w:cstheme="majorBidi"/>
          <w:color w:val="000000"/>
          <w:kern w:val="0"/>
          <w:sz w:val="24"/>
          <w:szCs w:val="24"/>
          <w:lang w:eastAsia="en-KE"/>
          <w14:ligatures w14:val="none"/>
        </w:rPr>
        <w:t>anova</w:t>
      </w:r>
      <w:proofErr w:type="spellEnd"/>
      <w:r w:rsidRPr="001F5787">
        <w:rPr>
          <w:rFonts w:asciiTheme="majorBidi" w:eastAsia="Times New Roman" w:hAnsiTheme="majorBidi" w:cstheme="majorBidi"/>
          <w:color w:val="000000"/>
          <w:kern w:val="0"/>
          <w:sz w:val="24"/>
          <w:szCs w:val="24"/>
          <w:lang w:eastAsia="en-KE"/>
          <w14:ligatures w14:val="none"/>
        </w:rPr>
        <w:t>(</w:t>
      </w:r>
      <w:proofErr w:type="spellStart"/>
      <w:proofErr w:type="gramStart"/>
      <w:r w:rsidRPr="001F5787">
        <w:rPr>
          <w:rFonts w:asciiTheme="majorBidi" w:eastAsia="Times New Roman" w:hAnsiTheme="majorBidi" w:cstheme="majorBidi"/>
          <w:color w:val="000000"/>
          <w:kern w:val="0"/>
          <w:sz w:val="24"/>
          <w:szCs w:val="24"/>
          <w:lang w:eastAsia="en-KE"/>
          <w14:ligatures w14:val="none"/>
        </w:rPr>
        <w:t>moda,test</w:t>
      </w:r>
      <w:proofErr w:type="spellEnd"/>
      <w:proofErr w:type="gramEnd"/>
      <w:r w:rsidRPr="001F5787">
        <w:rPr>
          <w:rFonts w:asciiTheme="majorBidi" w:eastAsia="Times New Roman" w:hAnsiTheme="majorBidi" w:cstheme="majorBidi"/>
          <w:color w:val="000000"/>
          <w:kern w:val="0"/>
          <w:sz w:val="24"/>
          <w:szCs w:val="24"/>
          <w:lang w:eastAsia="en-KE"/>
          <w14:ligatures w14:val="none"/>
        </w:rPr>
        <w:t>="F")</w:t>
      </w:r>
    </w:p>
    <w:p w14:paraId="173BFA6B" w14:textId="6DFB092C" w:rsidR="001F5787" w:rsidRPr="00141FE2" w:rsidRDefault="00141FE2" w:rsidP="001F5787">
      <w:pPr>
        <w:spacing w:line="360" w:lineRule="auto"/>
        <w:jc w:val="both"/>
        <w:rPr>
          <w:rFonts w:asciiTheme="majorBidi" w:eastAsia="Times New Roman" w:hAnsiTheme="majorBidi" w:cstheme="majorBidi"/>
          <w:color w:val="000000"/>
          <w:kern w:val="0"/>
          <w:sz w:val="24"/>
          <w:szCs w:val="24"/>
          <w:lang w:eastAsia="en-KE"/>
          <w14:ligatures w14:val="none"/>
        </w:rPr>
      </w:pPr>
      <w:r w:rsidRPr="001F5787">
        <w:rPr>
          <w:rFonts w:asciiTheme="majorBidi" w:eastAsia="Times New Roman" w:hAnsiTheme="majorBidi" w:cstheme="majorBidi"/>
          <w:color w:val="000000"/>
          <w:kern w:val="0"/>
          <w:sz w:val="24"/>
          <w:szCs w:val="24"/>
          <w:lang w:eastAsia="en-KE"/>
          <w14:ligatures w14:val="none"/>
        </w:rPr>
        <w:t>&gt;</w:t>
      </w:r>
      <w:r w:rsidR="001F5787" w:rsidRPr="00141FE2">
        <w:rPr>
          <w:rFonts w:asciiTheme="majorBidi" w:eastAsia="Times New Roman" w:hAnsiTheme="majorBidi" w:cstheme="majorBidi"/>
          <w:color w:val="000000"/>
          <w:kern w:val="0"/>
          <w:sz w:val="24"/>
          <w:szCs w:val="24"/>
          <w:lang w:eastAsia="en-KE"/>
          <w14:ligatures w14:val="none"/>
        </w:rPr>
        <w:t>library(psych)</w:t>
      </w:r>
    </w:p>
    <w:p w14:paraId="48142AE4" w14:textId="529BD8B1" w:rsidR="001F5787" w:rsidRPr="00141FE2" w:rsidRDefault="001F5787" w:rsidP="001F5787">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proofErr w:type="gramStart"/>
      <w:r w:rsidRPr="00141FE2">
        <w:rPr>
          <w:rFonts w:asciiTheme="majorBidi" w:eastAsia="Times New Roman" w:hAnsiTheme="majorBidi" w:cstheme="majorBidi"/>
          <w:color w:val="000000"/>
          <w:kern w:val="0"/>
          <w:sz w:val="24"/>
          <w:szCs w:val="24"/>
          <w:lang w:eastAsia="en-KE"/>
          <w14:ligatures w14:val="none"/>
        </w:rPr>
        <w:t>describeBy</w:t>
      </w:r>
      <w:proofErr w:type="spellEnd"/>
      <w:r w:rsidRPr="00141FE2">
        <w:rPr>
          <w:rFonts w:asciiTheme="majorBidi" w:eastAsia="Times New Roman" w:hAnsiTheme="majorBidi" w:cstheme="majorBidi"/>
          <w:color w:val="000000"/>
          <w:kern w:val="0"/>
          <w:sz w:val="24"/>
          <w:szCs w:val="24"/>
          <w:lang w:eastAsia="en-KE"/>
          <w14:ligatures w14:val="none"/>
        </w:rPr>
        <w:t>(</w:t>
      </w:r>
      <w:proofErr w:type="gramEnd"/>
      <w:r w:rsidRPr="00141FE2">
        <w:rPr>
          <w:rFonts w:asciiTheme="majorBidi" w:eastAsia="Times New Roman" w:hAnsiTheme="majorBidi" w:cstheme="majorBidi"/>
          <w:color w:val="000000"/>
          <w:kern w:val="0"/>
          <w:sz w:val="24"/>
          <w:szCs w:val="24"/>
          <w:lang w:eastAsia="en-KE"/>
          <w14:ligatures w14:val="none"/>
        </w:rPr>
        <w:t>caught, group=year)</w:t>
      </w:r>
    </w:p>
    <w:p w14:paraId="0753270E" w14:textId="3FD4D3F2" w:rsidR="001F5787" w:rsidRPr="00141FE2" w:rsidRDefault="001F5787" w:rsidP="001F5787">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&gt;library(</w:t>
      </w:r>
      <w:proofErr w:type="spellStart"/>
      <w:r w:rsidRPr="00141FE2">
        <w:rPr>
          <w:rFonts w:asciiTheme="majorBidi" w:eastAsia="Times New Roman" w:hAnsiTheme="majorBidi" w:cstheme="majorBidi"/>
          <w:color w:val="000000"/>
          <w:kern w:val="0"/>
          <w:sz w:val="24"/>
          <w:szCs w:val="24"/>
          <w:lang w:eastAsia="en-KE"/>
          <w14:ligatures w14:val="none"/>
        </w:rPr>
        <w:t>emmeans</w:t>
      </w:r>
      <w:proofErr w:type="spellEnd"/>
      <w:r w:rsidRPr="00141FE2">
        <w:rPr>
          <w:rFonts w:asciiTheme="majorBidi" w:eastAsia="Times New Roman" w:hAnsiTheme="majorBidi" w:cstheme="majorBidi"/>
          <w:color w:val="000000"/>
          <w:kern w:val="0"/>
          <w:sz w:val="24"/>
          <w:szCs w:val="24"/>
          <w:lang w:eastAsia="en-KE"/>
          <w14:ligatures w14:val="none"/>
        </w:rPr>
        <w:t>)</w:t>
      </w:r>
    </w:p>
    <w:p w14:paraId="74F4D6FD" w14:textId="62D3B5FE" w:rsidR="001F5787" w:rsidRPr="00141FE2" w:rsidRDefault="00141FE2" w:rsidP="001F5787">
      <w:pPr>
        <w:spacing w:line="360" w:lineRule="auto"/>
        <w:jc w:val="both"/>
        <w:rPr>
          <w:rFonts w:asciiTheme="majorBidi" w:eastAsia="Times New Roman" w:hAnsiTheme="majorBidi" w:cstheme="majorBidi"/>
          <w:color w:val="000000"/>
          <w:kern w:val="0"/>
          <w:sz w:val="24"/>
          <w:szCs w:val="24"/>
          <w:lang w:eastAsia="en-KE"/>
          <w14:ligatures w14:val="none"/>
        </w:rPr>
      </w:pPr>
      <w:r w:rsidRPr="001F5787">
        <w:rPr>
          <w:rFonts w:asciiTheme="majorBidi" w:eastAsia="Times New Roman" w:hAnsiTheme="majorBidi" w:cstheme="majorBidi"/>
          <w:color w:val="000000"/>
          <w:kern w:val="0"/>
          <w:sz w:val="24"/>
          <w:szCs w:val="24"/>
          <w:lang w:eastAsia="en-KE"/>
          <w14:ligatures w14:val="none"/>
        </w:rPr>
        <w:t>&gt;</w:t>
      </w:r>
      <w:r w:rsidR="001F5787" w:rsidRPr="00141FE2">
        <w:rPr>
          <w:rFonts w:asciiTheme="majorBidi" w:eastAsia="Times New Roman" w:hAnsiTheme="majorBidi" w:cstheme="majorBidi"/>
          <w:color w:val="000000"/>
          <w:kern w:val="0"/>
          <w:sz w:val="24"/>
          <w:szCs w:val="24"/>
          <w:lang w:eastAsia="en-KE"/>
          <w14:ligatures w14:val="none"/>
        </w:rPr>
        <w:t>pos&lt;-</w:t>
      </w:r>
      <w:proofErr w:type="spellStart"/>
      <w:proofErr w:type="gramStart"/>
      <w:r w:rsidR="001F5787" w:rsidRPr="00141FE2">
        <w:rPr>
          <w:rFonts w:asciiTheme="majorBidi" w:eastAsia="Times New Roman" w:hAnsiTheme="majorBidi" w:cstheme="majorBidi"/>
          <w:color w:val="000000"/>
          <w:kern w:val="0"/>
          <w:sz w:val="24"/>
          <w:szCs w:val="24"/>
          <w:lang w:eastAsia="en-KE"/>
          <w14:ligatures w14:val="none"/>
        </w:rPr>
        <w:t>emmeans</w:t>
      </w:r>
      <w:proofErr w:type="spellEnd"/>
      <w:r w:rsidR="001F5787" w:rsidRPr="00141FE2">
        <w:rPr>
          <w:rFonts w:asciiTheme="majorBidi" w:eastAsia="Times New Roman" w:hAnsiTheme="majorBidi" w:cstheme="majorBidi"/>
          <w:color w:val="000000"/>
          <w:kern w:val="0"/>
          <w:sz w:val="24"/>
          <w:szCs w:val="24"/>
          <w:lang w:eastAsia="en-KE"/>
          <w14:ligatures w14:val="none"/>
        </w:rPr>
        <w:t>(</w:t>
      </w:r>
      <w:proofErr w:type="spellStart"/>
      <w:proofErr w:type="gramEnd"/>
      <w:r w:rsidR="001F5787" w:rsidRPr="00141FE2">
        <w:rPr>
          <w:rFonts w:asciiTheme="majorBidi" w:eastAsia="Times New Roman" w:hAnsiTheme="majorBidi" w:cstheme="majorBidi"/>
          <w:color w:val="000000"/>
          <w:kern w:val="0"/>
          <w:sz w:val="24"/>
          <w:szCs w:val="24"/>
          <w:lang w:eastAsia="en-KE"/>
          <w14:ligatures w14:val="none"/>
        </w:rPr>
        <w:t>moda</w:t>
      </w:r>
      <w:proofErr w:type="spellEnd"/>
      <w:r w:rsidR="001F5787" w:rsidRPr="00141FE2">
        <w:rPr>
          <w:rFonts w:asciiTheme="majorBidi" w:eastAsia="Times New Roman" w:hAnsiTheme="majorBidi" w:cstheme="majorBidi"/>
          <w:color w:val="000000"/>
          <w:kern w:val="0"/>
          <w:sz w:val="24"/>
          <w:szCs w:val="24"/>
          <w:lang w:eastAsia="en-KE"/>
          <w14:ligatures w14:val="none"/>
        </w:rPr>
        <w:t xml:space="preserve">, </w:t>
      </w:r>
      <w:proofErr w:type="spellStart"/>
      <w:r w:rsidR="001F5787" w:rsidRPr="00141FE2">
        <w:rPr>
          <w:rFonts w:asciiTheme="majorBidi" w:eastAsia="Times New Roman" w:hAnsiTheme="majorBidi" w:cstheme="majorBidi"/>
          <w:color w:val="000000"/>
          <w:kern w:val="0"/>
          <w:sz w:val="24"/>
          <w:szCs w:val="24"/>
          <w:lang w:eastAsia="en-KE"/>
          <w14:ligatures w14:val="none"/>
        </w:rPr>
        <w:t>pairwise~year</w:t>
      </w:r>
      <w:proofErr w:type="spellEnd"/>
      <w:r w:rsidR="001F5787" w:rsidRPr="00141FE2">
        <w:rPr>
          <w:rFonts w:asciiTheme="majorBidi" w:eastAsia="Times New Roman" w:hAnsiTheme="majorBidi" w:cstheme="majorBidi"/>
          <w:color w:val="000000"/>
          <w:kern w:val="0"/>
          <w:sz w:val="24"/>
          <w:szCs w:val="24"/>
          <w:lang w:eastAsia="en-KE"/>
          <w14:ligatures w14:val="none"/>
        </w:rPr>
        <w:t>, adjust="</w:t>
      </w:r>
      <w:proofErr w:type="spellStart"/>
      <w:r w:rsidR="001F5787" w:rsidRPr="00141FE2">
        <w:rPr>
          <w:rFonts w:asciiTheme="majorBidi" w:eastAsia="Times New Roman" w:hAnsiTheme="majorBidi" w:cstheme="majorBidi"/>
          <w:color w:val="000000"/>
          <w:kern w:val="0"/>
          <w:sz w:val="24"/>
          <w:szCs w:val="24"/>
          <w:lang w:eastAsia="en-KE"/>
          <w14:ligatures w14:val="none"/>
        </w:rPr>
        <w:t>tukey</w:t>
      </w:r>
      <w:proofErr w:type="spellEnd"/>
      <w:r w:rsidR="001F5787" w:rsidRPr="00141FE2">
        <w:rPr>
          <w:rFonts w:asciiTheme="majorBidi" w:eastAsia="Times New Roman" w:hAnsiTheme="majorBidi" w:cstheme="majorBidi"/>
          <w:color w:val="000000"/>
          <w:kern w:val="0"/>
          <w:sz w:val="24"/>
          <w:szCs w:val="24"/>
          <w:lang w:eastAsia="en-KE"/>
          <w14:ligatures w14:val="none"/>
        </w:rPr>
        <w:t>")</w:t>
      </w:r>
    </w:p>
    <w:p w14:paraId="2B848533" w14:textId="7B2C08F2" w:rsidR="001F5787" w:rsidRPr="00141FE2" w:rsidRDefault="001F5787" w:rsidP="001F5787">
      <w:pPr>
        <w:spacing w:line="360" w:lineRule="auto"/>
        <w:jc w:val="both"/>
        <w:rPr>
          <w:rFonts w:asciiTheme="majorBidi" w:eastAsia="Times New Roman" w:hAnsiTheme="majorBidi" w:cstheme="majorBidi"/>
          <w:color w:val="000000"/>
          <w:kern w:val="0"/>
          <w:sz w:val="24"/>
          <w:szCs w:val="24"/>
          <w:lang w:eastAsia="en-KE"/>
          <w14:ligatures w14:val="none"/>
        </w:rPr>
      </w:pPr>
      <w:r w:rsidRPr="00141FE2">
        <w:rPr>
          <w:rFonts w:asciiTheme="majorBidi" w:eastAsia="Times New Roman" w:hAnsiTheme="majorBidi" w:cstheme="majorBidi"/>
          <w:color w:val="000000"/>
          <w:kern w:val="0"/>
          <w:sz w:val="24"/>
          <w:szCs w:val="24"/>
          <w:lang w:eastAsia="en-KE"/>
          <w14:ligatures w14:val="none"/>
        </w:rPr>
        <w:t>&gt;summary(pos)</w:t>
      </w:r>
    </w:p>
    <w:p w14:paraId="2FE15735" w14:textId="4FEE0038" w:rsidR="001F5787" w:rsidRPr="00141FE2" w:rsidRDefault="00141FE2" w:rsidP="00141FE2">
      <w:pPr>
        <w:spacing w:line="360" w:lineRule="auto"/>
        <w:jc w:val="both"/>
        <w:rPr>
          <w:rFonts w:asciiTheme="majorBidi" w:eastAsia="Times New Roman" w:hAnsiTheme="majorBidi" w:cstheme="majorBidi"/>
          <w:b/>
          <w:bCs/>
          <w:color w:val="000000"/>
          <w:kern w:val="0"/>
          <w:sz w:val="24"/>
          <w:szCs w:val="24"/>
          <w:lang w:val="en-GB" w:eastAsia="en-KE"/>
          <w14:ligatures w14:val="none"/>
        </w:rPr>
      </w:pPr>
      <w:r w:rsidRPr="00141FE2">
        <w:rPr>
          <w:rFonts w:asciiTheme="majorBidi" w:eastAsia="Times New Roman" w:hAnsiTheme="majorBidi" w:cstheme="majorBidi"/>
          <w:color w:val="000000"/>
          <w:kern w:val="0"/>
          <w:sz w:val="24"/>
          <w:szCs w:val="24"/>
          <w:lang w:eastAsia="en-KE"/>
          <w14:ligatures w14:val="none"/>
        </w:rPr>
        <w:t>&gt;</w:t>
      </w:r>
      <w:proofErr w:type="spellStart"/>
      <w:r w:rsidRPr="00141FE2">
        <w:rPr>
          <w:rFonts w:asciiTheme="majorBidi" w:eastAsia="Times New Roman" w:hAnsiTheme="majorBidi" w:cstheme="majorBidi"/>
          <w:color w:val="000000"/>
          <w:kern w:val="0"/>
          <w:sz w:val="24"/>
          <w:szCs w:val="24"/>
          <w:lang w:eastAsia="en-KE"/>
          <w14:ligatures w14:val="none"/>
        </w:rPr>
        <w:t>cld</w:t>
      </w:r>
      <w:proofErr w:type="spellEnd"/>
      <w:r w:rsidRPr="00141FE2">
        <w:rPr>
          <w:rFonts w:asciiTheme="majorBidi" w:eastAsia="Times New Roman" w:hAnsiTheme="majorBidi" w:cstheme="majorBidi"/>
          <w:color w:val="000000"/>
          <w:kern w:val="0"/>
          <w:sz w:val="24"/>
          <w:szCs w:val="24"/>
          <w:lang w:eastAsia="en-KE"/>
          <w14:ligatures w14:val="none"/>
        </w:rPr>
        <w:t>(</w:t>
      </w:r>
      <w:proofErr w:type="spellStart"/>
      <w:proofErr w:type="gramStart"/>
      <w:r w:rsidRPr="00141FE2">
        <w:rPr>
          <w:rFonts w:asciiTheme="majorBidi" w:eastAsia="Times New Roman" w:hAnsiTheme="majorBidi" w:cstheme="majorBidi"/>
          <w:color w:val="000000"/>
          <w:kern w:val="0"/>
          <w:sz w:val="24"/>
          <w:szCs w:val="24"/>
          <w:lang w:eastAsia="en-KE"/>
          <w14:ligatures w14:val="none"/>
        </w:rPr>
        <w:t>pos,LETTERS</w:t>
      </w:r>
      <w:proofErr w:type="spellEnd"/>
      <w:proofErr w:type="gramEnd"/>
      <w:r w:rsidRPr="00141FE2">
        <w:rPr>
          <w:rFonts w:asciiTheme="majorBidi" w:eastAsia="Times New Roman" w:hAnsiTheme="majorBidi" w:cstheme="majorBidi"/>
          <w:color w:val="000000"/>
          <w:kern w:val="0"/>
          <w:sz w:val="24"/>
          <w:szCs w:val="24"/>
          <w:lang w:eastAsia="en-KE"/>
          <w14:ligatures w14:val="none"/>
        </w:rPr>
        <w:t>=</w:t>
      </w:r>
      <w:proofErr w:type="spellStart"/>
      <w:r w:rsidRPr="00141FE2">
        <w:rPr>
          <w:rFonts w:asciiTheme="majorBidi" w:eastAsia="Times New Roman" w:hAnsiTheme="majorBidi" w:cstheme="majorBidi"/>
          <w:color w:val="000000"/>
          <w:kern w:val="0"/>
          <w:sz w:val="24"/>
          <w:szCs w:val="24"/>
          <w:lang w:eastAsia="en-KE"/>
          <w14:ligatures w14:val="none"/>
        </w:rPr>
        <w:t>letters,alpha</w:t>
      </w:r>
      <w:proofErr w:type="spellEnd"/>
      <w:r w:rsidRPr="00141FE2">
        <w:rPr>
          <w:rFonts w:asciiTheme="majorBidi" w:eastAsia="Times New Roman" w:hAnsiTheme="majorBidi" w:cstheme="majorBidi"/>
          <w:color w:val="000000"/>
          <w:kern w:val="0"/>
          <w:sz w:val="24"/>
          <w:szCs w:val="24"/>
          <w:lang w:eastAsia="en-KE"/>
          <w14:ligatures w14:val="none"/>
        </w:rPr>
        <w:t>=0.05,adjust="</w:t>
      </w:r>
      <w:proofErr w:type="spellStart"/>
      <w:r w:rsidRPr="00141FE2">
        <w:rPr>
          <w:rFonts w:asciiTheme="majorBidi" w:eastAsia="Times New Roman" w:hAnsiTheme="majorBidi" w:cstheme="majorBidi"/>
          <w:color w:val="000000"/>
          <w:kern w:val="0"/>
          <w:sz w:val="24"/>
          <w:szCs w:val="24"/>
          <w:lang w:eastAsia="en-KE"/>
          <w14:ligatures w14:val="none"/>
        </w:rPr>
        <w:t>tukey</w:t>
      </w:r>
      <w:proofErr w:type="spellEnd"/>
      <w:r w:rsidRPr="00141FE2">
        <w:rPr>
          <w:rFonts w:asciiTheme="majorBidi" w:eastAsia="Times New Roman" w:hAnsiTheme="majorBidi" w:cstheme="majorBidi"/>
          <w:color w:val="000000"/>
          <w:kern w:val="0"/>
          <w:sz w:val="24"/>
          <w:szCs w:val="24"/>
          <w:lang w:eastAsia="en-KE"/>
          <w14:ligatures w14:val="none"/>
        </w:rPr>
        <w:t>")</w:t>
      </w:r>
    </w:p>
    <w:p w14:paraId="59F504D9" w14:textId="77777777" w:rsidR="001F5787" w:rsidRPr="00141FE2" w:rsidRDefault="001F5787" w:rsidP="0082245C">
      <w:pPr>
        <w:spacing w:line="360" w:lineRule="auto"/>
        <w:jc w:val="both"/>
        <w:rPr>
          <w:rFonts w:asciiTheme="majorBidi" w:hAnsiTheme="majorBidi" w:cstheme="majorBidi"/>
          <w:b/>
          <w:bCs/>
          <w:sz w:val="24"/>
          <w:szCs w:val="24"/>
          <w:lang w:val="en-GB"/>
        </w:rPr>
      </w:pPr>
    </w:p>
    <w:p w14:paraId="73590AAA" w14:textId="77777777" w:rsidR="001F5787" w:rsidRPr="00141FE2" w:rsidRDefault="001F5787" w:rsidP="0082245C">
      <w:pPr>
        <w:spacing w:line="360" w:lineRule="auto"/>
        <w:jc w:val="both"/>
        <w:rPr>
          <w:rFonts w:asciiTheme="majorBidi" w:hAnsiTheme="majorBidi" w:cstheme="majorBidi"/>
          <w:b/>
          <w:bCs/>
          <w:sz w:val="24"/>
          <w:szCs w:val="24"/>
          <w:lang w:val="en-GB"/>
        </w:rPr>
      </w:pPr>
    </w:p>
    <w:p w14:paraId="29AC8E77" w14:textId="740666B8" w:rsidR="00D67421" w:rsidRPr="00141FE2" w:rsidRDefault="00D67421" w:rsidP="00B812FE">
      <w:pPr>
        <w:spacing w:line="360" w:lineRule="auto"/>
        <w:jc w:val="both"/>
        <w:rPr>
          <w:rFonts w:asciiTheme="majorBidi" w:hAnsiTheme="majorBidi" w:cstheme="majorBidi"/>
          <w:sz w:val="24"/>
          <w:szCs w:val="24"/>
        </w:rPr>
      </w:pPr>
    </w:p>
    <w:sectPr w:rsidR="00D67421" w:rsidRPr="00141FE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F0885" w14:textId="77777777" w:rsidR="006006DB" w:rsidRDefault="006006DB" w:rsidP="00D67421">
      <w:pPr>
        <w:spacing w:after="0" w:line="240" w:lineRule="auto"/>
      </w:pPr>
      <w:r>
        <w:separator/>
      </w:r>
    </w:p>
  </w:endnote>
  <w:endnote w:type="continuationSeparator" w:id="0">
    <w:p w14:paraId="625799CF" w14:textId="77777777" w:rsidR="006006DB" w:rsidRDefault="006006DB" w:rsidP="00D67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8043866"/>
      <w:docPartObj>
        <w:docPartGallery w:val="Page Numbers (Bottom of Page)"/>
        <w:docPartUnique/>
      </w:docPartObj>
    </w:sdtPr>
    <w:sdtEndPr>
      <w:rPr>
        <w:noProof/>
      </w:rPr>
    </w:sdtEndPr>
    <w:sdtContent>
      <w:p w14:paraId="44AB3B3E" w14:textId="182489F0" w:rsidR="00D67421" w:rsidRDefault="00D6742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A476E1" w14:textId="77777777" w:rsidR="00D67421" w:rsidRDefault="00D6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86DA2" w14:textId="77777777" w:rsidR="006006DB" w:rsidRDefault="006006DB" w:rsidP="00D67421">
      <w:pPr>
        <w:spacing w:after="0" w:line="240" w:lineRule="auto"/>
      </w:pPr>
      <w:r>
        <w:separator/>
      </w:r>
    </w:p>
  </w:footnote>
  <w:footnote w:type="continuationSeparator" w:id="0">
    <w:p w14:paraId="05D9CA22" w14:textId="77777777" w:rsidR="006006DB" w:rsidRDefault="006006DB" w:rsidP="00D674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762"/>
    <w:rsid w:val="00017B5B"/>
    <w:rsid w:val="000F6AAC"/>
    <w:rsid w:val="00141FE2"/>
    <w:rsid w:val="001614D8"/>
    <w:rsid w:val="001F4DD4"/>
    <w:rsid w:val="001F5787"/>
    <w:rsid w:val="0024421F"/>
    <w:rsid w:val="00281501"/>
    <w:rsid w:val="002C1404"/>
    <w:rsid w:val="003419D0"/>
    <w:rsid w:val="004E03D4"/>
    <w:rsid w:val="005C37E2"/>
    <w:rsid w:val="006006DB"/>
    <w:rsid w:val="00766C7C"/>
    <w:rsid w:val="00793CDD"/>
    <w:rsid w:val="0082245C"/>
    <w:rsid w:val="00871E23"/>
    <w:rsid w:val="00880F2F"/>
    <w:rsid w:val="00886569"/>
    <w:rsid w:val="00910782"/>
    <w:rsid w:val="009C07EC"/>
    <w:rsid w:val="009E286E"/>
    <w:rsid w:val="00B01496"/>
    <w:rsid w:val="00B50307"/>
    <w:rsid w:val="00B73AF9"/>
    <w:rsid w:val="00B812FE"/>
    <w:rsid w:val="00CF010B"/>
    <w:rsid w:val="00D67421"/>
    <w:rsid w:val="00DD2762"/>
    <w:rsid w:val="00E24453"/>
    <w:rsid w:val="00EB1142"/>
  </w:rsids>
  <m:mathPr>
    <m:mathFont m:val="Cambria Math"/>
    <m:brkBin m:val="before"/>
    <m:brkBinSub m:val="--"/>
    <m:smallFrac m:val="0"/>
    <m:dispDef/>
    <m:lMargin m:val="0"/>
    <m:rMargin m:val="0"/>
    <m:defJc m:val="centerGroup"/>
    <m:wrapIndent m:val="1440"/>
    <m:intLim m:val="subSup"/>
    <m:naryLim m:val="undOvr"/>
  </m:mathPr>
  <w:themeFontLang w:val="en-K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64C8C"/>
  <w15:chartTrackingRefBased/>
  <w15:docId w15:val="{40160963-F3F8-4FE4-8582-9C66295C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K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74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7421"/>
  </w:style>
  <w:style w:type="paragraph" w:styleId="Footer">
    <w:name w:val="footer"/>
    <w:basedOn w:val="Normal"/>
    <w:link w:val="FooterChar"/>
    <w:uiPriority w:val="99"/>
    <w:unhideWhenUsed/>
    <w:rsid w:val="00D674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7421"/>
  </w:style>
  <w:style w:type="paragraph" w:styleId="HTMLPreformatted">
    <w:name w:val="HTML Preformatted"/>
    <w:basedOn w:val="Normal"/>
    <w:link w:val="HTMLPreformattedChar"/>
    <w:uiPriority w:val="99"/>
    <w:semiHidden/>
    <w:unhideWhenUsed/>
    <w:rsid w:val="00880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KE" w:eastAsia="en-KE"/>
      <w14:ligatures w14:val="none"/>
    </w:rPr>
  </w:style>
  <w:style w:type="character" w:customStyle="1" w:styleId="HTMLPreformattedChar">
    <w:name w:val="HTML Preformatted Char"/>
    <w:basedOn w:val="DefaultParagraphFont"/>
    <w:link w:val="HTMLPreformatted"/>
    <w:uiPriority w:val="99"/>
    <w:semiHidden/>
    <w:rsid w:val="00880F2F"/>
    <w:rPr>
      <w:rFonts w:ascii="Courier New" w:eastAsia="Times New Roman" w:hAnsi="Courier New" w:cs="Courier New"/>
      <w:kern w:val="0"/>
      <w:sz w:val="20"/>
      <w:szCs w:val="20"/>
      <w:lang w:val="en-KE" w:eastAsia="en-KE"/>
      <w14:ligatures w14:val="none"/>
    </w:rPr>
  </w:style>
  <w:style w:type="character" w:customStyle="1" w:styleId="gnd-iwgdb3b">
    <w:name w:val="gnd-iwgdb3b"/>
    <w:basedOn w:val="DefaultParagraphFont"/>
    <w:rsid w:val="00880F2F"/>
  </w:style>
  <w:style w:type="character" w:customStyle="1" w:styleId="gnd-iwgdn2b">
    <w:name w:val="gnd-iwgdn2b"/>
    <w:basedOn w:val="DefaultParagraphFont"/>
    <w:rsid w:val="00880F2F"/>
  </w:style>
  <w:style w:type="paragraph" w:customStyle="1" w:styleId="Default">
    <w:name w:val="Default"/>
    <w:rsid w:val="001614D8"/>
    <w:pPr>
      <w:autoSpaceDE w:val="0"/>
      <w:autoSpaceDN w:val="0"/>
      <w:adjustRightInd w:val="0"/>
      <w:spacing w:after="0" w:line="240" w:lineRule="auto"/>
    </w:pPr>
    <w:rPr>
      <w:rFonts w:ascii="Tahoma" w:hAnsi="Tahoma" w:cs="Tahoma"/>
      <w:color w:val="000000"/>
      <w:kern w:val="0"/>
      <w:sz w:val="24"/>
      <w:szCs w:val="24"/>
      <w:lang w:val="en-KE"/>
    </w:rPr>
  </w:style>
  <w:style w:type="paragraph" w:styleId="NormalWeb">
    <w:name w:val="Normal (Web)"/>
    <w:basedOn w:val="Normal"/>
    <w:uiPriority w:val="99"/>
    <w:unhideWhenUsed/>
    <w:rsid w:val="004E03D4"/>
    <w:pPr>
      <w:spacing w:before="100" w:beforeAutospacing="1" w:after="100" w:afterAutospacing="1" w:line="240" w:lineRule="auto"/>
    </w:pPr>
    <w:rPr>
      <w:rFonts w:ascii="Times New Roman" w:eastAsia="Times New Roman" w:hAnsi="Times New Roman" w:cs="Times New Roman"/>
      <w:kern w:val="0"/>
      <w:sz w:val="24"/>
      <w:szCs w:val="24"/>
      <w:lang w:val="en-K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9708360">
      <w:bodyDiv w:val="1"/>
      <w:marLeft w:val="0"/>
      <w:marRight w:val="0"/>
      <w:marTop w:val="0"/>
      <w:marBottom w:val="0"/>
      <w:divBdr>
        <w:top w:val="none" w:sz="0" w:space="0" w:color="auto"/>
        <w:left w:val="none" w:sz="0" w:space="0" w:color="auto"/>
        <w:bottom w:val="none" w:sz="0" w:space="0" w:color="auto"/>
        <w:right w:val="none" w:sz="0" w:space="0" w:color="auto"/>
      </w:divBdr>
    </w:div>
    <w:div w:id="450366597">
      <w:bodyDiv w:val="1"/>
      <w:marLeft w:val="0"/>
      <w:marRight w:val="0"/>
      <w:marTop w:val="0"/>
      <w:marBottom w:val="0"/>
      <w:divBdr>
        <w:top w:val="none" w:sz="0" w:space="0" w:color="auto"/>
        <w:left w:val="none" w:sz="0" w:space="0" w:color="auto"/>
        <w:bottom w:val="none" w:sz="0" w:space="0" w:color="auto"/>
        <w:right w:val="none" w:sz="0" w:space="0" w:color="auto"/>
      </w:divBdr>
    </w:div>
    <w:div w:id="493689722">
      <w:bodyDiv w:val="1"/>
      <w:marLeft w:val="0"/>
      <w:marRight w:val="0"/>
      <w:marTop w:val="0"/>
      <w:marBottom w:val="0"/>
      <w:divBdr>
        <w:top w:val="none" w:sz="0" w:space="0" w:color="auto"/>
        <w:left w:val="none" w:sz="0" w:space="0" w:color="auto"/>
        <w:bottom w:val="none" w:sz="0" w:space="0" w:color="auto"/>
        <w:right w:val="none" w:sz="0" w:space="0" w:color="auto"/>
      </w:divBdr>
    </w:div>
    <w:div w:id="547187601">
      <w:bodyDiv w:val="1"/>
      <w:marLeft w:val="0"/>
      <w:marRight w:val="0"/>
      <w:marTop w:val="0"/>
      <w:marBottom w:val="0"/>
      <w:divBdr>
        <w:top w:val="none" w:sz="0" w:space="0" w:color="auto"/>
        <w:left w:val="none" w:sz="0" w:space="0" w:color="auto"/>
        <w:bottom w:val="none" w:sz="0" w:space="0" w:color="auto"/>
        <w:right w:val="none" w:sz="0" w:space="0" w:color="auto"/>
      </w:divBdr>
    </w:div>
    <w:div w:id="901981649">
      <w:bodyDiv w:val="1"/>
      <w:marLeft w:val="0"/>
      <w:marRight w:val="0"/>
      <w:marTop w:val="0"/>
      <w:marBottom w:val="0"/>
      <w:divBdr>
        <w:top w:val="none" w:sz="0" w:space="0" w:color="auto"/>
        <w:left w:val="none" w:sz="0" w:space="0" w:color="auto"/>
        <w:bottom w:val="none" w:sz="0" w:space="0" w:color="auto"/>
        <w:right w:val="none" w:sz="0" w:space="0" w:color="auto"/>
      </w:divBdr>
    </w:div>
    <w:div w:id="915896403">
      <w:bodyDiv w:val="1"/>
      <w:marLeft w:val="0"/>
      <w:marRight w:val="0"/>
      <w:marTop w:val="0"/>
      <w:marBottom w:val="0"/>
      <w:divBdr>
        <w:top w:val="none" w:sz="0" w:space="0" w:color="auto"/>
        <w:left w:val="none" w:sz="0" w:space="0" w:color="auto"/>
        <w:bottom w:val="none" w:sz="0" w:space="0" w:color="auto"/>
        <w:right w:val="none" w:sz="0" w:space="0" w:color="auto"/>
      </w:divBdr>
    </w:div>
    <w:div w:id="1114639414">
      <w:bodyDiv w:val="1"/>
      <w:marLeft w:val="0"/>
      <w:marRight w:val="0"/>
      <w:marTop w:val="0"/>
      <w:marBottom w:val="0"/>
      <w:divBdr>
        <w:top w:val="none" w:sz="0" w:space="0" w:color="auto"/>
        <w:left w:val="none" w:sz="0" w:space="0" w:color="auto"/>
        <w:bottom w:val="none" w:sz="0" w:space="0" w:color="auto"/>
        <w:right w:val="none" w:sz="0" w:space="0" w:color="auto"/>
      </w:divBdr>
    </w:div>
    <w:div w:id="1319847313">
      <w:bodyDiv w:val="1"/>
      <w:marLeft w:val="0"/>
      <w:marRight w:val="0"/>
      <w:marTop w:val="0"/>
      <w:marBottom w:val="0"/>
      <w:divBdr>
        <w:top w:val="none" w:sz="0" w:space="0" w:color="auto"/>
        <w:left w:val="none" w:sz="0" w:space="0" w:color="auto"/>
        <w:bottom w:val="none" w:sz="0" w:space="0" w:color="auto"/>
        <w:right w:val="none" w:sz="0" w:space="0" w:color="auto"/>
      </w:divBdr>
    </w:div>
    <w:div w:id="1348753507">
      <w:bodyDiv w:val="1"/>
      <w:marLeft w:val="0"/>
      <w:marRight w:val="0"/>
      <w:marTop w:val="0"/>
      <w:marBottom w:val="0"/>
      <w:divBdr>
        <w:top w:val="none" w:sz="0" w:space="0" w:color="auto"/>
        <w:left w:val="none" w:sz="0" w:space="0" w:color="auto"/>
        <w:bottom w:val="none" w:sz="0" w:space="0" w:color="auto"/>
        <w:right w:val="none" w:sz="0" w:space="0" w:color="auto"/>
      </w:divBdr>
    </w:div>
    <w:div w:id="1373189196">
      <w:bodyDiv w:val="1"/>
      <w:marLeft w:val="0"/>
      <w:marRight w:val="0"/>
      <w:marTop w:val="0"/>
      <w:marBottom w:val="0"/>
      <w:divBdr>
        <w:top w:val="none" w:sz="0" w:space="0" w:color="auto"/>
        <w:left w:val="none" w:sz="0" w:space="0" w:color="auto"/>
        <w:bottom w:val="none" w:sz="0" w:space="0" w:color="auto"/>
        <w:right w:val="none" w:sz="0" w:space="0" w:color="auto"/>
      </w:divBdr>
    </w:div>
    <w:div w:id="1521242231">
      <w:bodyDiv w:val="1"/>
      <w:marLeft w:val="0"/>
      <w:marRight w:val="0"/>
      <w:marTop w:val="0"/>
      <w:marBottom w:val="0"/>
      <w:divBdr>
        <w:top w:val="none" w:sz="0" w:space="0" w:color="auto"/>
        <w:left w:val="none" w:sz="0" w:space="0" w:color="auto"/>
        <w:bottom w:val="none" w:sz="0" w:space="0" w:color="auto"/>
        <w:right w:val="none" w:sz="0" w:space="0" w:color="auto"/>
      </w:divBdr>
    </w:div>
    <w:div w:id="1874608680">
      <w:bodyDiv w:val="1"/>
      <w:marLeft w:val="0"/>
      <w:marRight w:val="0"/>
      <w:marTop w:val="0"/>
      <w:marBottom w:val="0"/>
      <w:divBdr>
        <w:top w:val="none" w:sz="0" w:space="0" w:color="auto"/>
        <w:left w:val="none" w:sz="0" w:space="0" w:color="auto"/>
        <w:bottom w:val="none" w:sz="0" w:space="0" w:color="auto"/>
        <w:right w:val="none" w:sz="0" w:space="0" w:color="auto"/>
      </w:divBdr>
    </w:div>
    <w:div w:id="196661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BAC22-2DA6-4627-B3D0-964353D9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1775</Words>
  <Characters>10123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Nganso, Beatrice Tchuidjang</dc:creator>
  <cp:keywords/>
  <dc:description/>
  <cp:lastModifiedBy>Nganso, Beatrice Tchuidjang</cp:lastModifiedBy>
  <cp:revision>25</cp:revision>
  <dcterms:created xsi:type="dcterms:W3CDTF">2023-10-10T02:58:00Z</dcterms:created>
  <dcterms:modified xsi:type="dcterms:W3CDTF">2024-05-05T04:25:00Z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9705e8fb-1dbb-36fd-9c5f-7281a3249d9b</vt:lpwstr>
  </property>
  <property fmtid="{D5CDD505-2E9C-101B-9397-08002B2CF9AE}" pid="24" name="Mendeley Citation Style_1">
    <vt:lpwstr>http://www.zotero.org/styles/apa</vt:lpwstr>
  </property>
</Properties>
</file>